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4D9C" w14:textId="77777777" w:rsidR="0021079E" w:rsidRPr="00FD6B5C" w:rsidRDefault="0021079E">
      <w:pPr>
        <w:pStyle w:val="Standard"/>
        <w:spacing w:after="200" w:line="276" w:lineRule="auto"/>
        <w:rPr>
          <w:color w:val="FF0000"/>
          <w:sz w:val="22"/>
          <w:szCs w:val="22"/>
          <w:lang w:eastAsia="en-US"/>
        </w:rPr>
      </w:pPr>
    </w:p>
    <w:p w14:paraId="6F039099" w14:textId="77777777" w:rsidR="002D168D" w:rsidRPr="00C83BDF" w:rsidRDefault="002D168D" w:rsidP="002D168D">
      <w:pPr>
        <w:pStyle w:val="Nagwek"/>
        <w:jc w:val="center"/>
      </w:pPr>
      <w:r>
        <w:rPr>
          <w:noProof/>
        </w:rPr>
        <w:drawing>
          <wp:inline distT="0" distB="0" distL="0" distR="0" wp14:anchorId="2D167193" wp14:editId="510FCD46">
            <wp:extent cx="74295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14:paraId="76CF3F21" w14:textId="77777777" w:rsidR="002D168D" w:rsidRPr="00C83BDF" w:rsidRDefault="002D168D" w:rsidP="002D168D">
      <w:pPr>
        <w:pStyle w:val="Nagwek"/>
        <w:pBdr>
          <w:top w:val="single" w:sz="2" w:space="0" w:color="auto"/>
          <w:bottom w:val="single" w:sz="2" w:space="1" w:color="auto"/>
        </w:pBdr>
        <w:tabs>
          <w:tab w:val="clear" w:pos="9072"/>
        </w:tabs>
        <w:ind w:right="-284"/>
        <w:jc w:val="both"/>
        <w:rPr>
          <w:sz w:val="8"/>
          <w:szCs w:val="8"/>
        </w:rPr>
      </w:pPr>
    </w:p>
    <w:p w14:paraId="07B5D771" w14:textId="77777777" w:rsidR="002D168D" w:rsidRPr="00F40FA7" w:rsidRDefault="002D168D" w:rsidP="002D168D">
      <w:pPr>
        <w:pStyle w:val="Nagwek"/>
        <w:pBdr>
          <w:top w:val="single" w:sz="2" w:space="0" w:color="auto"/>
          <w:bottom w:val="single" w:sz="2" w:space="1" w:color="auto"/>
        </w:pBdr>
        <w:tabs>
          <w:tab w:val="clear" w:pos="9072"/>
        </w:tabs>
        <w:ind w:right="-284"/>
        <w:jc w:val="center"/>
        <w:rPr>
          <w:w w:val="150"/>
          <w:szCs w:val="28"/>
        </w:rPr>
      </w:pPr>
    </w:p>
    <w:p w14:paraId="6616C6AA" w14:textId="77777777" w:rsidR="002D168D" w:rsidRPr="00C83BDF" w:rsidRDefault="002D168D" w:rsidP="002D168D">
      <w:pPr>
        <w:pStyle w:val="Nagwek"/>
        <w:pBdr>
          <w:top w:val="single" w:sz="2" w:space="0" w:color="auto"/>
          <w:bottom w:val="single" w:sz="2" w:space="1" w:color="auto"/>
        </w:pBdr>
        <w:tabs>
          <w:tab w:val="clear" w:pos="9072"/>
        </w:tabs>
        <w:ind w:right="-284"/>
        <w:jc w:val="center"/>
        <w:rPr>
          <w:w w:val="150"/>
          <w:sz w:val="30"/>
          <w:szCs w:val="28"/>
        </w:rPr>
      </w:pPr>
      <w:r w:rsidRPr="00C83BDF">
        <w:rPr>
          <w:w w:val="150"/>
          <w:sz w:val="28"/>
          <w:szCs w:val="28"/>
        </w:rPr>
        <w:t>S</w:t>
      </w:r>
      <w:r w:rsidRPr="00C83BDF">
        <w:rPr>
          <w:sz w:val="28"/>
          <w:szCs w:val="28"/>
        </w:rPr>
        <w:t xml:space="preserve"> </w:t>
      </w:r>
      <w:r w:rsidRPr="00C83BDF">
        <w:rPr>
          <w:w w:val="150"/>
          <w:sz w:val="28"/>
          <w:szCs w:val="28"/>
        </w:rPr>
        <w:t>Ą</w:t>
      </w:r>
      <w:r w:rsidRPr="00C83BDF">
        <w:rPr>
          <w:sz w:val="28"/>
          <w:szCs w:val="28"/>
        </w:rPr>
        <w:t xml:space="preserve"> </w:t>
      </w:r>
      <w:r w:rsidRPr="00C83BDF">
        <w:rPr>
          <w:w w:val="150"/>
          <w:sz w:val="28"/>
          <w:szCs w:val="28"/>
        </w:rPr>
        <w:t xml:space="preserve">D    REJONOWY    </w:t>
      </w:r>
      <w:r>
        <w:rPr>
          <w:w w:val="150"/>
          <w:sz w:val="28"/>
          <w:szCs w:val="28"/>
        </w:rPr>
        <w:t xml:space="preserve"> w </w:t>
      </w:r>
      <w:r w:rsidRPr="00C83BDF">
        <w:rPr>
          <w:w w:val="150"/>
          <w:sz w:val="28"/>
          <w:szCs w:val="28"/>
        </w:rPr>
        <w:t xml:space="preserve">     BYDGOSZCZY</w:t>
      </w:r>
    </w:p>
    <w:p w14:paraId="12D065F1" w14:textId="77777777" w:rsidR="002D168D" w:rsidRPr="00C83BDF" w:rsidRDefault="002D168D" w:rsidP="002D168D">
      <w:pPr>
        <w:pStyle w:val="Nagwek"/>
        <w:jc w:val="center"/>
        <w:rPr>
          <w:sz w:val="6"/>
          <w:szCs w:val="6"/>
        </w:rPr>
      </w:pPr>
    </w:p>
    <w:p w14:paraId="5FE37D87" w14:textId="77777777" w:rsidR="002D168D" w:rsidRPr="00C83BDF" w:rsidRDefault="002D168D" w:rsidP="002D168D">
      <w:pPr>
        <w:pStyle w:val="Nagwek"/>
        <w:jc w:val="center"/>
        <w:rPr>
          <w:smallCaps/>
        </w:rPr>
      </w:pPr>
      <w:r w:rsidRPr="00C83BDF">
        <w:t>85-128 BYDGOSZCZ</w:t>
      </w:r>
      <w:r w:rsidRPr="00C83BDF">
        <w:rPr>
          <w:smallCaps/>
        </w:rPr>
        <w:t xml:space="preserve">         Ul.  WAŁY JAGIELLOŃSKIE 4       tel. 52</w:t>
      </w:r>
      <w:r>
        <w:rPr>
          <w:smallCaps/>
        </w:rPr>
        <w:t> 587 85 00</w:t>
      </w:r>
    </w:p>
    <w:p w14:paraId="35539FFA" w14:textId="77777777" w:rsidR="002D168D" w:rsidRPr="00C83BDF" w:rsidRDefault="002D168D" w:rsidP="002D168D">
      <w:pPr>
        <w:pStyle w:val="Nagwek6"/>
        <w:rPr>
          <w:b w:val="0"/>
          <w:w w:val="150"/>
        </w:rPr>
      </w:pPr>
    </w:p>
    <w:p w14:paraId="642CFDEE" w14:textId="77777777" w:rsidR="002D168D" w:rsidRPr="00C83BDF" w:rsidRDefault="002D168D" w:rsidP="002D168D">
      <w:pPr>
        <w:pStyle w:val="Nagwek6"/>
        <w:rPr>
          <w:b w:val="0"/>
          <w:w w:val="150"/>
        </w:rPr>
      </w:pPr>
    </w:p>
    <w:p w14:paraId="0D0E3EB7" w14:textId="77777777" w:rsidR="0021079E" w:rsidRPr="00CF4CA0" w:rsidRDefault="0021079E">
      <w:pPr>
        <w:pStyle w:val="Standard"/>
        <w:spacing w:after="200" w:line="276" w:lineRule="auto"/>
        <w:rPr>
          <w:color w:val="FF0000"/>
          <w:sz w:val="22"/>
          <w:szCs w:val="22"/>
          <w:lang w:eastAsia="en-US"/>
        </w:rPr>
      </w:pPr>
    </w:p>
    <w:p w14:paraId="7688A49B" w14:textId="77777777" w:rsidR="0021079E" w:rsidRPr="00CF4CA0" w:rsidRDefault="0021079E">
      <w:pPr>
        <w:pStyle w:val="Standard"/>
        <w:rPr>
          <w:color w:val="FF0000"/>
          <w:sz w:val="48"/>
          <w:szCs w:val="48"/>
        </w:rPr>
      </w:pPr>
    </w:p>
    <w:p w14:paraId="731FBC00" w14:textId="77777777" w:rsidR="0021079E" w:rsidRPr="00CF4CA0" w:rsidRDefault="001B6530" w:rsidP="001B6530">
      <w:pPr>
        <w:pStyle w:val="Standard"/>
        <w:tabs>
          <w:tab w:val="left" w:pos="7230"/>
        </w:tabs>
        <w:rPr>
          <w:color w:val="FF0000"/>
          <w:sz w:val="48"/>
          <w:szCs w:val="48"/>
        </w:rPr>
      </w:pPr>
      <w:r w:rsidRPr="00CF4CA0">
        <w:rPr>
          <w:color w:val="FF0000"/>
          <w:sz w:val="48"/>
          <w:szCs w:val="48"/>
        </w:rPr>
        <w:tab/>
      </w:r>
    </w:p>
    <w:p w14:paraId="237C4935" w14:textId="77777777" w:rsidR="0021079E" w:rsidRPr="00FD6B5C" w:rsidRDefault="00F55CC5">
      <w:pPr>
        <w:pStyle w:val="Standard"/>
        <w:jc w:val="center"/>
        <w:rPr>
          <w:color w:val="000000" w:themeColor="text1"/>
          <w:sz w:val="48"/>
          <w:szCs w:val="48"/>
        </w:rPr>
      </w:pPr>
      <w:r w:rsidRPr="00FD6B5C">
        <w:rPr>
          <w:color w:val="000000" w:themeColor="text1"/>
          <w:sz w:val="48"/>
          <w:szCs w:val="48"/>
        </w:rPr>
        <w:t>SPECYFIKACJA ISTOTNYCH WARUNKÓW ZAMÓWIENIA</w:t>
      </w:r>
    </w:p>
    <w:p w14:paraId="72113DCF" w14:textId="77777777" w:rsidR="0021079E" w:rsidRPr="00FD6B5C" w:rsidRDefault="0021079E">
      <w:pPr>
        <w:pStyle w:val="Standard"/>
        <w:jc w:val="center"/>
        <w:rPr>
          <w:color w:val="FF0000"/>
          <w:sz w:val="48"/>
          <w:szCs w:val="48"/>
        </w:rPr>
      </w:pPr>
    </w:p>
    <w:p w14:paraId="1A7D19F3" w14:textId="77777777" w:rsidR="0021079E" w:rsidRPr="00BD0BF8" w:rsidRDefault="0021079E">
      <w:pPr>
        <w:pStyle w:val="Standard"/>
        <w:jc w:val="center"/>
        <w:rPr>
          <w:color w:val="000000" w:themeColor="text1"/>
          <w:sz w:val="48"/>
          <w:szCs w:val="48"/>
        </w:rPr>
      </w:pPr>
    </w:p>
    <w:p w14:paraId="52F401BE" w14:textId="69CD11BF" w:rsidR="00D220CB" w:rsidRPr="00BD0BF8" w:rsidRDefault="00D220CB" w:rsidP="00D220CB">
      <w:pPr>
        <w:jc w:val="center"/>
        <w:outlineLvl w:val="0"/>
        <w:rPr>
          <w:rFonts w:eastAsia="Calibri"/>
          <w:color w:val="000000" w:themeColor="text1"/>
          <w:sz w:val="32"/>
          <w:szCs w:val="32"/>
          <w:lang w:eastAsia="en-US"/>
        </w:rPr>
      </w:pPr>
      <w:r w:rsidRPr="00BD0BF8">
        <w:rPr>
          <w:color w:val="000000" w:themeColor="text1"/>
          <w:sz w:val="32"/>
          <w:szCs w:val="32"/>
        </w:rPr>
        <w:t>„Na d</w:t>
      </w:r>
      <w:r w:rsidRPr="00BD0BF8">
        <w:rPr>
          <w:rFonts w:eastAsia="Calibri"/>
          <w:color w:val="000000" w:themeColor="text1"/>
          <w:sz w:val="32"/>
          <w:szCs w:val="32"/>
          <w:lang w:eastAsia="en-US"/>
        </w:rPr>
        <w:t xml:space="preserve">ostawę </w:t>
      </w:r>
      <w:r w:rsidR="002D168D">
        <w:rPr>
          <w:rFonts w:eastAsia="Calibri"/>
          <w:color w:val="000000" w:themeColor="text1"/>
          <w:sz w:val="32"/>
          <w:szCs w:val="32"/>
          <w:lang w:eastAsia="en-US"/>
        </w:rPr>
        <w:t>bonów towarowych, zwanych dalej bonami w postaci elektronicznej karty płatniczej dla pracowników i emerytów Sądu Rejonowego w Bydgoszczy</w:t>
      </w:r>
      <w:r w:rsidRPr="00BD0BF8">
        <w:rPr>
          <w:rFonts w:eastAsia="Calibri"/>
          <w:color w:val="000000" w:themeColor="text1"/>
          <w:sz w:val="32"/>
          <w:szCs w:val="32"/>
          <w:lang w:eastAsia="en-US"/>
        </w:rPr>
        <w:t>”</w:t>
      </w:r>
    </w:p>
    <w:p w14:paraId="4C593A8C" w14:textId="0B4AE306" w:rsidR="0021079E" w:rsidRPr="00BD0BF8" w:rsidRDefault="0021079E">
      <w:pPr>
        <w:pStyle w:val="Standard"/>
        <w:spacing w:line="360" w:lineRule="auto"/>
        <w:ind w:left="936"/>
        <w:jc w:val="center"/>
        <w:rPr>
          <w:color w:val="000000" w:themeColor="text1"/>
        </w:rPr>
      </w:pPr>
    </w:p>
    <w:p w14:paraId="1627DA57" w14:textId="77777777" w:rsidR="0021079E" w:rsidRPr="00BD0BF8" w:rsidRDefault="0021079E">
      <w:pPr>
        <w:pStyle w:val="Standard"/>
        <w:jc w:val="center"/>
        <w:rPr>
          <w:color w:val="000000" w:themeColor="text1"/>
          <w:sz w:val="48"/>
          <w:szCs w:val="48"/>
        </w:rPr>
      </w:pPr>
    </w:p>
    <w:p w14:paraId="11EFE80B" w14:textId="77777777" w:rsidR="0021079E" w:rsidRPr="00BD0BF8" w:rsidRDefault="0021079E">
      <w:pPr>
        <w:pStyle w:val="Standard"/>
        <w:rPr>
          <w:color w:val="000000" w:themeColor="text1"/>
          <w:sz w:val="36"/>
          <w:szCs w:val="36"/>
        </w:rPr>
      </w:pPr>
    </w:p>
    <w:p w14:paraId="6FA96569" w14:textId="76327D1B" w:rsidR="002D168D" w:rsidRPr="00C83BDF" w:rsidRDefault="002D168D" w:rsidP="002D168D">
      <w:pPr>
        <w:spacing w:after="80"/>
        <w:jc w:val="both"/>
        <w:rPr>
          <w:w w:val="150"/>
          <w:sz w:val="6"/>
          <w:szCs w:val="6"/>
        </w:rPr>
      </w:pPr>
      <w:r w:rsidRPr="00C058EC">
        <w:rPr>
          <w:b/>
          <w:sz w:val="32"/>
        </w:rPr>
        <w:t xml:space="preserve">Kod CPV: </w:t>
      </w:r>
      <w:r w:rsidR="00C058EC" w:rsidRPr="00C058EC">
        <w:rPr>
          <w:b/>
          <w:sz w:val="32"/>
        </w:rPr>
        <w:t>301630000-9</w:t>
      </w:r>
    </w:p>
    <w:p w14:paraId="50A4567E" w14:textId="77777777" w:rsidR="002D168D" w:rsidRPr="00C83BDF" w:rsidRDefault="002D168D" w:rsidP="002D168D">
      <w:pPr>
        <w:tabs>
          <w:tab w:val="left" w:pos="5529"/>
        </w:tabs>
        <w:jc w:val="both"/>
        <w:rPr>
          <w:sz w:val="6"/>
        </w:rPr>
      </w:pPr>
    </w:p>
    <w:p w14:paraId="4B970899" w14:textId="77777777" w:rsidR="002D168D" w:rsidRPr="00F40FA7" w:rsidRDefault="002D168D" w:rsidP="002D168D">
      <w:pPr>
        <w:pStyle w:val="Bezodstpw"/>
        <w:ind w:firstLine="5387"/>
        <w:rPr>
          <w:b/>
        </w:rPr>
      </w:pPr>
      <w:r w:rsidRPr="00F40FA7">
        <w:rPr>
          <w:b/>
        </w:rPr>
        <w:t>ZATWIERDZAM  PRZEDKŁADANE</w:t>
      </w:r>
    </w:p>
    <w:p w14:paraId="7C31B3D7" w14:textId="77777777" w:rsidR="002D168D" w:rsidRPr="00F40FA7" w:rsidRDefault="002D168D" w:rsidP="002D168D">
      <w:pPr>
        <w:pStyle w:val="Bezodstpw"/>
        <w:ind w:firstLine="5387"/>
        <w:rPr>
          <w:b/>
        </w:rPr>
      </w:pPr>
      <w:r w:rsidRPr="00F40FA7">
        <w:rPr>
          <w:b/>
        </w:rPr>
        <w:t>DOKUMENTY</w:t>
      </w:r>
      <w:r>
        <w:rPr>
          <w:b/>
        </w:rPr>
        <w:t xml:space="preserve"> I </w:t>
      </w:r>
      <w:r w:rsidRPr="00F40FA7">
        <w:rPr>
          <w:b/>
        </w:rPr>
        <w:t>WYRAŻAM  ZGODĘ</w:t>
      </w:r>
    </w:p>
    <w:p w14:paraId="19CD2C47" w14:textId="77777777" w:rsidR="002D168D" w:rsidRPr="00F40FA7" w:rsidRDefault="002D168D" w:rsidP="002D168D">
      <w:pPr>
        <w:pStyle w:val="Bezodstpw"/>
        <w:ind w:firstLine="5387"/>
        <w:rPr>
          <w:b/>
        </w:rPr>
      </w:pPr>
      <w:r w:rsidRPr="00F40FA7">
        <w:rPr>
          <w:b/>
        </w:rPr>
        <w:t>NA  ROZPOCZĘCIE POSTĘPOWANIA</w:t>
      </w:r>
    </w:p>
    <w:p w14:paraId="6F286C4B" w14:textId="77777777" w:rsidR="002D168D" w:rsidRPr="00C83BDF" w:rsidRDefault="002D168D" w:rsidP="002D168D">
      <w:pPr>
        <w:jc w:val="both"/>
        <w:rPr>
          <w:b/>
          <w:sz w:val="14"/>
        </w:rPr>
      </w:pPr>
    </w:p>
    <w:p w14:paraId="7CCF648A" w14:textId="77777777" w:rsidR="002D168D" w:rsidRPr="00C83BDF" w:rsidRDefault="002D168D" w:rsidP="002D168D">
      <w:pPr>
        <w:jc w:val="both"/>
        <w:rPr>
          <w:sz w:val="16"/>
        </w:rPr>
      </w:pPr>
      <w:r w:rsidRPr="00C83BDF">
        <w:rPr>
          <w:sz w:val="16"/>
        </w:rPr>
        <w:t xml:space="preserve">                          </w:t>
      </w:r>
    </w:p>
    <w:p w14:paraId="3B510688" w14:textId="0ED07C50" w:rsidR="002D168D" w:rsidRPr="00C83BDF" w:rsidRDefault="002D168D" w:rsidP="002D168D">
      <w:pPr>
        <w:ind w:left="4956" w:hanging="4956"/>
        <w:jc w:val="both"/>
        <w:rPr>
          <w:b/>
        </w:rPr>
      </w:pPr>
      <w:r w:rsidRPr="00C83BDF">
        <w:t>Bydgoszcz dnia</w:t>
      </w:r>
      <w:r w:rsidRPr="00C83BDF">
        <w:rPr>
          <w:i/>
        </w:rPr>
        <w:t xml:space="preserve">  </w:t>
      </w:r>
      <w:r>
        <w:rPr>
          <w:i/>
        </w:rPr>
        <w:t>18 listopada</w:t>
      </w:r>
      <w:r w:rsidRPr="00C83BDF">
        <w:rPr>
          <w:i/>
        </w:rPr>
        <w:t xml:space="preserve"> 201</w:t>
      </w:r>
      <w:r>
        <w:rPr>
          <w:i/>
        </w:rPr>
        <w:t>9</w:t>
      </w:r>
      <w:r w:rsidRPr="00C83BDF">
        <w:rPr>
          <w:i/>
        </w:rPr>
        <w:t xml:space="preserve"> r.</w:t>
      </w:r>
      <w:r w:rsidRPr="00C83BDF">
        <w:rPr>
          <w:b/>
        </w:rPr>
        <w:t xml:space="preserve"> </w:t>
      </w:r>
      <w:r w:rsidRPr="00C83BDF">
        <w:rPr>
          <w:b/>
        </w:rPr>
        <w:tab/>
      </w:r>
    </w:p>
    <w:p w14:paraId="2E7467C0" w14:textId="77777777" w:rsidR="002D168D" w:rsidRPr="00C83BDF" w:rsidRDefault="002D168D" w:rsidP="002D168D">
      <w:pPr>
        <w:ind w:left="4956" w:firstLine="708"/>
        <w:jc w:val="both"/>
        <w:rPr>
          <w:b/>
          <w:i/>
        </w:rPr>
      </w:pPr>
      <w:r w:rsidRPr="00C83BDF">
        <w:rPr>
          <w:b/>
          <w:sz w:val="32"/>
        </w:rPr>
        <w:t xml:space="preserve">       </w:t>
      </w:r>
      <w:r w:rsidRPr="00C83BDF">
        <w:rPr>
          <w:b/>
          <w:i/>
          <w:sz w:val="32"/>
        </w:rPr>
        <w:tab/>
      </w:r>
      <w:r w:rsidRPr="00C83BDF">
        <w:rPr>
          <w:b/>
          <w:i/>
        </w:rPr>
        <w:t>Andrzej Kozłowski</w:t>
      </w:r>
    </w:p>
    <w:p w14:paraId="42BCEA25" w14:textId="77777777" w:rsidR="002D168D" w:rsidRPr="00C83BDF" w:rsidRDefault="002D168D" w:rsidP="002D168D">
      <w:pPr>
        <w:ind w:left="4956" w:firstLine="708"/>
        <w:jc w:val="both"/>
        <w:rPr>
          <w:b/>
          <w:i/>
        </w:rPr>
      </w:pPr>
    </w:p>
    <w:p w14:paraId="646F6C86" w14:textId="77777777" w:rsidR="002D168D" w:rsidRPr="00C83BDF" w:rsidRDefault="002D168D" w:rsidP="002D168D">
      <w:pPr>
        <w:pStyle w:val="Bezodstpw"/>
      </w:pPr>
    </w:p>
    <w:p w14:paraId="21A33DC7" w14:textId="77777777" w:rsidR="002D168D" w:rsidRPr="00E740C6" w:rsidRDefault="002D168D" w:rsidP="002D168D">
      <w:pPr>
        <w:jc w:val="both"/>
        <w:rPr>
          <w:b/>
          <w:sz w:val="18"/>
          <w:szCs w:val="18"/>
        </w:rPr>
      </w:pPr>
      <w:r w:rsidRPr="00C83BDF">
        <w:rPr>
          <w:sz w:val="16"/>
        </w:rPr>
        <w:tab/>
      </w:r>
      <w:r w:rsidRPr="00C83BDF">
        <w:rPr>
          <w:sz w:val="16"/>
        </w:rPr>
        <w:tab/>
      </w:r>
      <w:r w:rsidRPr="00C83BDF">
        <w:rPr>
          <w:sz w:val="16"/>
        </w:rPr>
        <w:tab/>
      </w:r>
      <w:r w:rsidRPr="00C83BDF">
        <w:rPr>
          <w:sz w:val="16"/>
        </w:rPr>
        <w:tab/>
      </w:r>
      <w:r w:rsidRPr="00C83BDF">
        <w:rPr>
          <w:sz w:val="16"/>
        </w:rPr>
        <w:tab/>
      </w:r>
      <w:r w:rsidRPr="00C83BDF">
        <w:rPr>
          <w:sz w:val="16"/>
        </w:rPr>
        <w:tab/>
      </w:r>
      <w:r w:rsidRPr="00C83BDF">
        <w:rPr>
          <w:sz w:val="16"/>
        </w:rPr>
        <w:tab/>
        <w:t xml:space="preserve">             </w:t>
      </w:r>
      <w:r w:rsidRPr="00C83BDF">
        <w:rPr>
          <w:b/>
          <w:sz w:val="14"/>
        </w:rPr>
        <w:t xml:space="preserve"> </w:t>
      </w:r>
      <w:r w:rsidRPr="00C83BDF">
        <w:rPr>
          <w:b/>
          <w:sz w:val="14"/>
        </w:rPr>
        <w:tab/>
      </w:r>
      <w:r w:rsidRPr="00C83BDF">
        <w:rPr>
          <w:b/>
          <w:sz w:val="18"/>
          <w:szCs w:val="18"/>
        </w:rPr>
        <w:t>Dyrektor Sądu Rejonowego</w:t>
      </w:r>
      <w:r>
        <w:rPr>
          <w:b/>
          <w:sz w:val="18"/>
          <w:szCs w:val="18"/>
        </w:rPr>
        <w:t xml:space="preserve"> w </w:t>
      </w:r>
      <w:r w:rsidRPr="00C83BDF">
        <w:rPr>
          <w:b/>
          <w:sz w:val="18"/>
          <w:szCs w:val="18"/>
        </w:rPr>
        <w:t>Bydgoszczy</w:t>
      </w:r>
    </w:p>
    <w:p w14:paraId="36CF127E" w14:textId="77777777" w:rsidR="00D220CB" w:rsidRPr="00FD6B5C" w:rsidRDefault="00D220CB">
      <w:pPr>
        <w:pStyle w:val="Standard"/>
        <w:rPr>
          <w:color w:val="FF0000"/>
          <w:sz w:val="36"/>
          <w:szCs w:val="36"/>
        </w:rPr>
      </w:pPr>
    </w:p>
    <w:p w14:paraId="41053A39" w14:textId="77777777" w:rsidR="00D220CB" w:rsidRPr="00FD6B5C" w:rsidRDefault="00D220CB">
      <w:pPr>
        <w:pStyle w:val="Standard"/>
        <w:rPr>
          <w:color w:val="FF0000"/>
          <w:sz w:val="36"/>
          <w:szCs w:val="36"/>
        </w:rPr>
      </w:pPr>
    </w:p>
    <w:p w14:paraId="00977D5E" w14:textId="77777777" w:rsidR="00D220CB" w:rsidRPr="00FD6B5C" w:rsidRDefault="00D220CB">
      <w:pPr>
        <w:pStyle w:val="Standard"/>
        <w:rPr>
          <w:color w:val="FF0000"/>
          <w:sz w:val="36"/>
          <w:szCs w:val="36"/>
        </w:rPr>
      </w:pPr>
    </w:p>
    <w:p w14:paraId="4EB13EC3" w14:textId="77777777" w:rsidR="00D220CB" w:rsidRPr="00FD6B5C" w:rsidRDefault="00D220CB">
      <w:pPr>
        <w:pStyle w:val="Standard"/>
        <w:rPr>
          <w:color w:val="FF0000"/>
          <w:sz w:val="36"/>
          <w:szCs w:val="36"/>
        </w:rPr>
      </w:pPr>
    </w:p>
    <w:p w14:paraId="236B3040" w14:textId="77777777" w:rsidR="0021079E" w:rsidRPr="00FD6B5C" w:rsidRDefault="0021079E">
      <w:pPr>
        <w:pStyle w:val="Standard"/>
        <w:rPr>
          <w:color w:val="FF0000"/>
          <w:sz w:val="36"/>
          <w:szCs w:val="36"/>
        </w:rPr>
      </w:pPr>
    </w:p>
    <w:p w14:paraId="6226C7D6" w14:textId="77777777" w:rsidR="0021079E" w:rsidRPr="00FD6B5C" w:rsidRDefault="00F55CC5">
      <w:pPr>
        <w:pStyle w:val="Standard"/>
        <w:rPr>
          <w:color w:val="000000" w:themeColor="text1"/>
        </w:rPr>
      </w:pPr>
      <w:r w:rsidRPr="00FD6B5C">
        <w:rPr>
          <w:color w:val="000000" w:themeColor="text1"/>
        </w:rPr>
        <w:t xml:space="preserve">1. </w:t>
      </w:r>
      <w:r w:rsidRPr="00FD6B5C">
        <w:rPr>
          <w:b/>
          <w:color w:val="000000" w:themeColor="text1"/>
        </w:rPr>
        <w:t>NAZWA ORAZ ADRES ZAMAWIAJĄCEGO</w:t>
      </w:r>
    </w:p>
    <w:p w14:paraId="726EA5A8" w14:textId="77777777" w:rsidR="002D168D" w:rsidRDefault="002D168D" w:rsidP="002D168D">
      <w:pPr>
        <w:pStyle w:val="Bezodstpw"/>
        <w:ind w:left="426"/>
      </w:pPr>
      <w:r>
        <w:t>ul. Wały Jagiellońskie 4</w:t>
      </w:r>
    </w:p>
    <w:p w14:paraId="19D6122C" w14:textId="77777777" w:rsidR="002D168D" w:rsidRDefault="002D168D" w:rsidP="002D168D">
      <w:pPr>
        <w:pStyle w:val="Bezodstpw"/>
        <w:ind w:left="426"/>
      </w:pPr>
      <w:r>
        <w:t xml:space="preserve">85-128 Bydgoszcz, </w:t>
      </w:r>
    </w:p>
    <w:p w14:paraId="4483EA71" w14:textId="77777777" w:rsidR="002D168D" w:rsidRDefault="002D168D" w:rsidP="002D168D">
      <w:pPr>
        <w:pStyle w:val="Bezodstpw"/>
        <w:ind w:left="426"/>
      </w:pPr>
      <w:r>
        <w:t xml:space="preserve">Tel. 52 587 85 00, </w:t>
      </w:r>
    </w:p>
    <w:p w14:paraId="13C5BD55" w14:textId="77777777" w:rsidR="002D168D" w:rsidRDefault="002D168D" w:rsidP="002D168D">
      <w:pPr>
        <w:pStyle w:val="Bezodstpw"/>
        <w:ind w:left="426"/>
      </w:pPr>
      <w:r>
        <w:t>Fax. 52 587 85 09,</w:t>
      </w:r>
    </w:p>
    <w:p w14:paraId="23FD15E9" w14:textId="77777777" w:rsidR="002D168D" w:rsidRPr="003D492D" w:rsidRDefault="002D168D" w:rsidP="002D168D">
      <w:pPr>
        <w:pStyle w:val="Bezodstpw"/>
        <w:ind w:left="426"/>
      </w:pPr>
      <w:r w:rsidRPr="003D492D">
        <w:t>adres strony internetowej na której umieszczona jest Specyfikacja Istotnych Warunków Zamówienia: www.bip.bydgoszcz.s</w:t>
      </w:r>
      <w:r>
        <w:t>r</w:t>
      </w:r>
      <w:r w:rsidRPr="003D492D">
        <w:t xml:space="preserve">.gov.pl  </w:t>
      </w:r>
    </w:p>
    <w:p w14:paraId="3F3E4FAE" w14:textId="77777777" w:rsidR="002D168D" w:rsidRDefault="002D168D" w:rsidP="002D168D">
      <w:pPr>
        <w:pStyle w:val="Bezodstpw"/>
        <w:ind w:left="426"/>
      </w:pPr>
      <w:r w:rsidRPr="003D492D">
        <w:t>NIP 953-11-</w:t>
      </w:r>
      <w:r>
        <w:t>49-225</w:t>
      </w:r>
    </w:p>
    <w:p w14:paraId="54839D5A" w14:textId="77777777" w:rsidR="002D168D" w:rsidRPr="003D492D" w:rsidRDefault="002D168D" w:rsidP="002D168D">
      <w:pPr>
        <w:pStyle w:val="Bezodstpw"/>
        <w:ind w:left="426"/>
      </w:pPr>
      <w:r w:rsidRPr="003D492D">
        <w:t>REGON 00032</w:t>
      </w:r>
      <w:r>
        <w:t>1483</w:t>
      </w:r>
    </w:p>
    <w:p w14:paraId="5838690D" w14:textId="77777777" w:rsidR="002D168D" w:rsidRDefault="002D168D" w:rsidP="002D168D">
      <w:pPr>
        <w:pStyle w:val="Bezodstpw"/>
        <w:ind w:firstLine="426"/>
      </w:pPr>
      <w:r w:rsidRPr="003D492D">
        <w:t>Numer rachunku bankowego</w:t>
      </w:r>
      <w:r>
        <w:t>:</w:t>
      </w:r>
      <w:r w:rsidRPr="003D492D">
        <w:t xml:space="preserve"> </w:t>
      </w:r>
    </w:p>
    <w:p w14:paraId="0722EC05" w14:textId="77777777" w:rsidR="002D168D" w:rsidRDefault="002D168D" w:rsidP="002D168D">
      <w:pPr>
        <w:pStyle w:val="Bezodstpw"/>
        <w:ind w:firstLine="426"/>
        <w:rPr>
          <w:sz w:val="32"/>
        </w:rPr>
      </w:pPr>
      <w:r w:rsidRPr="00C83BDF">
        <w:rPr>
          <w:szCs w:val="20"/>
        </w:rPr>
        <w:t>Bank Gospodarstwa Krajowego Oddział w Toruniu </w:t>
      </w:r>
    </w:p>
    <w:p w14:paraId="61C53C8D" w14:textId="77777777" w:rsidR="002D168D" w:rsidRPr="00C83BDF" w:rsidRDefault="002D168D" w:rsidP="002D168D">
      <w:pPr>
        <w:pStyle w:val="Bezodstpw"/>
        <w:ind w:firstLine="426"/>
        <w:rPr>
          <w:sz w:val="32"/>
        </w:rPr>
      </w:pPr>
      <w:r w:rsidRPr="00C83BDF">
        <w:rPr>
          <w:rStyle w:val="Pogrubienie"/>
        </w:rPr>
        <w:t>94 1130 1017 0021 1000 3890 0004</w:t>
      </w:r>
    </w:p>
    <w:p w14:paraId="66B0EB06" w14:textId="77777777" w:rsidR="002D168D" w:rsidRDefault="002D168D" w:rsidP="002D168D">
      <w:pPr>
        <w:pStyle w:val="Bezodstpw"/>
        <w:ind w:left="426"/>
      </w:pPr>
    </w:p>
    <w:p w14:paraId="2C354469" w14:textId="746C003D" w:rsidR="002D168D" w:rsidRDefault="002D168D" w:rsidP="002D168D">
      <w:pPr>
        <w:pStyle w:val="Bezodstpw"/>
        <w:ind w:left="426"/>
        <w:rPr>
          <w:bCs/>
          <w:szCs w:val="20"/>
        </w:rPr>
      </w:pPr>
      <w:r>
        <w:rPr>
          <w:rStyle w:val="Domylnaczcionkaakapitu2"/>
          <w:rFonts w:ascii="Times New Roman" w:hAnsi="Times New Roman" w:cs="Times New Roman"/>
        </w:rPr>
        <w:t xml:space="preserve">2. Postępowanie oznaczone jest znakiem: </w:t>
      </w:r>
      <w:r>
        <w:rPr>
          <w:rStyle w:val="Domylnaczcionkaakapitu2"/>
          <w:rFonts w:ascii="Times New Roman" w:hAnsi="Times New Roman" w:cs="Times New Roman"/>
          <w:b/>
        </w:rPr>
        <w:t xml:space="preserve">  PN 2/2019</w:t>
      </w:r>
    </w:p>
    <w:p w14:paraId="5715B520" w14:textId="77777777" w:rsidR="0021079E" w:rsidRPr="00FD6B5C" w:rsidRDefault="0021079E">
      <w:pPr>
        <w:pStyle w:val="Standard"/>
        <w:rPr>
          <w:color w:val="000000" w:themeColor="text1"/>
        </w:rPr>
      </w:pPr>
    </w:p>
    <w:p w14:paraId="76D27572" w14:textId="77777777" w:rsidR="0021079E" w:rsidRPr="00FD6B5C" w:rsidRDefault="00F55CC5">
      <w:pPr>
        <w:pStyle w:val="Standard"/>
        <w:rPr>
          <w:color w:val="000000" w:themeColor="text1"/>
        </w:rPr>
      </w:pPr>
      <w:r w:rsidRPr="00FD6B5C">
        <w:rPr>
          <w:b/>
          <w:color w:val="000000" w:themeColor="text1"/>
        </w:rPr>
        <w:t>2.</w:t>
      </w:r>
      <w:r w:rsidRPr="00FD6B5C">
        <w:rPr>
          <w:color w:val="000000" w:themeColor="text1"/>
        </w:rPr>
        <w:t xml:space="preserve"> </w:t>
      </w:r>
      <w:r w:rsidRPr="00FD6B5C">
        <w:rPr>
          <w:b/>
          <w:color w:val="000000" w:themeColor="text1"/>
        </w:rPr>
        <w:t>TRYB UDZIELENIA ZAMÓWIENIA</w:t>
      </w:r>
    </w:p>
    <w:p w14:paraId="02F09B0B" w14:textId="77777777" w:rsidR="0021079E" w:rsidRPr="00FD6B5C" w:rsidRDefault="0021079E">
      <w:pPr>
        <w:pStyle w:val="Standard"/>
        <w:rPr>
          <w:b/>
          <w:color w:val="FF0000"/>
        </w:rPr>
      </w:pPr>
    </w:p>
    <w:p w14:paraId="63789597" w14:textId="32FA0897" w:rsidR="0021079E" w:rsidRPr="00FD6B5C" w:rsidRDefault="00F55CC5" w:rsidP="00302D0E">
      <w:pPr>
        <w:pStyle w:val="Standard"/>
        <w:jc w:val="both"/>
        <w:rPr>
          <w:color w:val="000000" w:themeColor="text1"/>
        </w:rPr>
      </w:pPr>
      <w:r w:rsidRPr="00FD6B5C">
        <w:rPr>
          <w:b/>
          <w:color w:val="000000" w:themeColor="text1"/>
        </w:rPr>
        <w:t xml:space="preserve">2.1. </w:t>
      </w:r>
      <w:r w:rsidRPr="00FD6B5C">
        <w:rPr>
          <w:color w:val="000000" w:themeColor="text1"/>
        </w:rPr>
        <w:t>Postępowanie o udzielenie zamówienia prowadzone jest w trybie</w:t>
      </w:r>
      <w:r w:rsidRPr="00FD6B5C">
        <w:rPr>
          <w:b/>
          <w:color w:val="000000" w:themeColor="text1"/>
        </w:rPr>
        <w:t xml:space="preserve"> </w:t>
      </w:r>
      <w:r w:rsidR="0033145C" w:rsidRPr="00FD6B5C">
        <w:rPr>
          <w:color w:val="000000" w:themeColor="text1"/>
        </w:rPr>
        <w:t>przetargu nieograniczonego</w:t>
      </w:r>
      <w:r w:rsidRPr="00FD6B5C">
        <w:rPr>
          <w:color w:val="000000" w:themeColor="text1"/>
        </w:rPr>
        <w:t xml:space="preserve"> o wartości zamówienia nie przekraczającej kwoty  określonej w przepisach wydanych na podstawie art.11 ust.8 ustawy Prawo Zamówi</w:t>
      </w:r>
      <w:r w:rsidR="00346326" w:rsidRPr="00FD6B5C">
        <w:rPr>
          <w:color w:val="000000" w:themeColor="text1"/>
        </w:rPr>
        <w:t xml:space="preserve">eń Publicznych (tj. </w:t>
      </w:r>
      <w:r w:rsidR="00FD6B5C" w:rsidRPr="00FD6B5C">
        <w:rPr>
          <w:color w:val="000000" w:themeColor="text1"/>
        </w:rPr>
        <w:t>Dz. U. z 2019 r. poz. 1843</w:t>
      </w:r>
      <w:r w:rsidRPr="00FD6B5C">
        <w:rPr>
          <w:color w:val="000000" w:themeColor="text1"/>
        </w:rPr>
        <w:t>).</w:t>
      </w:r>
    </w:p>
    <w:p w14:paraId="240F9C39" w14:textId="77777777" w:rsidR="00302D0E" w:rsidRPr="00FD6B5C" w:rsidRDefault="00302D0E" w:rsidP="00302D0E">
      <w:pPr>
        <w:pStyle w:val="Standard"/>
        <w:jc w:val="both"/>
        <w:rPr>
          <w:color w:val="000000" w:themeColor="text1"/>
        </w:rPr>
      </w:pPr>
    </w:p>
    <w:p w14:paraId="05E90370" w14:textId="11858340" w:rsidR="00302D0E" w:rsidRPr="00FD6B5C" w:rsidRDefault="00302D0E" w:rsidP="00302D0E">
      <w:pPr>
        <w:pStyle w:val="Standard"/>
        <w:jc w:val="both"/>
        <w:rPr>
          <w:color w:val="000000" w:themeColor="text1"/>
          <w:lang w:val="x-none"/>
        </w:rPr>
      </w:pPr>
      <w:r w:rsidRPr="00FD6B5C">
        <w:rPr>
          <w:b/>
          <w:color w:val="000000" w:themeColor="text1"/>
        </w:rPr>
        <w:t>2.2.</w:t>
      </w:r>
      <w:r w:rsidRPr="00FD6B5C">
        <w:rPr>
          <w:color w:val="000000" w:themeColor="text1"/>
        </w:rPr>
        <w:t xml:space="preserve"> Zamawiający informuje, że zgodnie z dyspozycją art. 24 aa ust. 1 ustawy najpierw dokona oceny ofert, a następnie zbada, czy wykonawca, którego ofert</w:t>
      </w:r>
      <w:r w:rsidR="00CF4CA0">
        <w:rPr>
          <w:color w:val="000000" w:themeColor="text1"/>
        </w:rPr>
        <w:t>a</w:t>
      </w:r>
      <w:r w:rsidRPr="00FD6B5C">
        <w:rPr>
          <w:color w:val="000000" w:themeColor="text1"/>
        </w:rPr>
        <w:t xml:space="preserve"> została oceniona jako najkorzystniejsza, nie podlega wykluczeniu oraz spełnia warunki udziału w postępowaniu.</w:t>
      </w:r>
    </w:p>
    <w:p w14:paraId="5735932A" w14:textId="77777777" w:rsidR="0021079E" w:rsidRPr="00FD6B5C" w:rsidRDefault="0021079E" w:rsidP="00302D0E">
      <w:pPr>
        <w:pStyle w:val="Standard"/>
        <w:jc w:val="both"/>
        <w:rPr>
          <w:b/>
          <w:color w:val="000000" w:themeColor="text1"/>
        </w:rPr>
      </w:pPr>
    </w:p>
    <w:p w14:paraId="3D5B83EE" w14:textId="77777777" w:rsidR="0021079E" w:rsidRDefault="00302D0E" w:rsidP="00302D0E">
      <w:pPr>
        <w:pStyle w:val="Standard"/>
        <w:jc w:val="both"/>
        <w:rPr>
          <w:color w:val="000000" w:themeColor="text1"/>
          <w:szCs w:val="24"/>
        </w:rPr>
      </w:pPr>
      <w:r w:rsidRPr="00FD6B5C">
        <w:rPr>
          <w:b/>
          <w:color w:val="000000" w:themeColor="text1"/>
          <w:szCs w:val="24"/>
        </w:rPr>
        <w:t>2.3</w:t>
      </w:r>
      <w:r w:rsidR="00F55CC5" w:rsidRPr="00FD6B5C">
        <w:rPr>
          <w:b/>
          <w:color w:val="000000" w:themeColor="text1"/>
          <w:szCs w:val="24"/>
        </w:rPr>
        <w:t xml:space="preserve">. </w:t>
      </w:r>
      <w:r w:rsidR="00F55CC5" w:rsidRPr="00FD6B5C">
        <w:rPr>
          <w:color w:val="000000" w:themeColor="text1"/>
          <w:szCs w:val="24"/>
        </w:rPr>
        <w:t>Oznaczenie wg Wspólnego Słownika Zamówień:</w:t>
      </w:r>
    </w:p>
    <w:p w14:paraId="0BD66FE7" w14:textId="77777777" w:rsidR="00C058EC" w:rsidRPr="00FD6B5C" w:rsidRDefault="00C058EC" w:rsidP="00302D0E">
      <w:pPr>
        <w:pStyle w:val="Standard"/>
        <w:jc w:val="both"/>
        <w:rPr>
          <w:color w:val="000000" w:themeColor="text1"/>
          <w:szCs w:val="24"/>
        </w:rPr>
      </w:pPr>
    </w:p>
    <w:p w14:paraId="26D671BF" w14:textId="77777777" w:rsidR="00C058EC" w:rsidRPr="00C058EC" w:rsidRDefault="00C058EC" w:rsidP="00C058EC">
      <w:pPr>
        <w:ind w:left="390"/>
        <w:jc w:val="both"/>
        <w:rPr>
          <w:sz w:val="24"/>
          <w:szCs w:val="22"/>
        </w:rPr>
      </w:pPr>
      <w:r w:rsidRPr="00C058EC">
        <w:rPr>
          <w:sz w:val="24"/>
          <w:szCs w:val="22"/>
        </w:rPr>
        <w:t>301630000-9 – karty płatnicze</w:t>
      </w:r>
    </w:p>
    <w:p w14:paraId="28CFEB6C" w14:textId="0998B4ED" w:rsidR="0021079E" w:rsidRPr="00FD6B5C" w:rsidRDefault="0021079E">
      <w:pPr>
        <w:pStyle w:val="Standard"/>
        <w:rPr>
          <w:color w:val="FF0000"/>
        </w:rPr>
      </w:pPr>
    </w:p>
    <w:p w14:paraId="32E9AA02" w14:textId="77777777" w:rsidR="000C2B58" w:rsidRPr="00FD6B5C" w:rsidRDefault="000C2B58">
      <w:pPr>
        <w:pStyle w:val="Standard"/>
        <w:rPr>
          <w:color w:val="FF0000"/>
        </w:rPr>
      </w:pPr>
    </w:p>
    <w:p w14:paraId="4B8759FD" w14:textId="77777777" w:rsidR="0021079E" w:rsidRPr="00FD6B5C" w:rsidRDefault="00F55CC5">
      <w:pPr>
        <w:pStyle w:val="Standard"/>
        <w:rPr>
          <w:b/>
          <w:color w:val="000000" w:themeColor="text1"/>
        </w:rPr>
      </w:pPr>
      <w:r w:rsidRPr="00FD6B5C">
        <w:rPr>
          <w:b/>
          <w:color w:val="000000" w:themeColor="text1"/>
        </w:rPr>
        <w:t>3. OPIS PRZEDMIOTU ZAMÓWIENIA</w:t>
      </w:r>
    </w:p>
    <w:p w14:paraId="22940AE4" w14:textId="77777777" w:rsidR="0021079E" w:rsidRPr="00FD6B5C" w:rsidRDefault="0021079E">
      <w:pPr>
        <w:pStyle w:val="Standard"/>
        <w:rPr>
          <w:color w:val="000000" w:themeColor="text1"/>
        </w:rPr>
      </w:pPr>
    </w:p>
    <w:p w14:paraId="2B5C69AA" w14:textId="53BB71FE" w:rsidR="00C058EC" w:rsidRPr="00075587" w:rsidRDefault="00C058EC" w:rsidP="00684DB6">
      <w:pPr>
        <w:widowControl/>
        <w:numPr>
          <w:ilvl w:val="0"/>
          <w:numId w:val="47"/>
        </w:numPr>
        <w:tabs>
          <w:tab w:val="clear" w:pos="1233"/>
        </w:tabs>
        <w:suppressAutoHyphens w:val="0"/>
        <w:autoSpaceDN/>
        <w:ind w:left="709" w:hanging="283"/>
        <w:jc w:val="both"/>
        <w:textAlignment w:val="auto"/>
        <w:rPr>
          <w:sz w:val="24"/>
          <w:szCs w:val="22"/>
        </w:rPr>
      </w:pPr>
      <w:r w:rsidRPr="00075587">
        <w:rPr>
          <w:sz w:val="24"/>
          <w:szCs w:val="22"/>
        </w:rPr>
        <w:t xml:space="preserve">Przedmiotem  zamówienia jest dostawa bonów towarowych zwanych dalej bonami w postaci  elektronicznych kart płatniczych  dla pracowników i emerytów Sądu </w:t>
      </w:r>
      <w:r w:rsidR="009A794F" w:rsidRPr="00075587">
        <w:rPr>
          <w:sz w:val="24"/>
          <w:szCs w:val="22"/>
        </w:rPr>
        <w:t xml:space="preserve">Rejonowego w Bydgoszczy w ilościach i </w:t>
      </w:r>
      <w:r w:rsidRPr="00075587">
        <w:rPr>
          <w:sz w:val="24"/>
          <w:szCs w:val="22"/>
        </w:rPr>
        <w:t>wartościach podanych poniżej:</w:t>
      </w:r>
    </w:p>
    <w:p w14:paraId="134E6B7D" w14:textId="771C2026" w:rsidR="00C058EC" w:rsidRPr="00075587" w:rsidRDefault="00C058EC" w:rsidP="00684DB6">
      <w:pPr>
        <w:widowControl/>
        <w:numPr>
          <w:ilvl w:val="0"/>
          <w:numId w:val="48"/>
        </w:numPr>
        <w:suppressAutoHyphens w:val="0"/>
        <w:autoSpaceDN/>
        <w:ind w:left="993" w:hanging="284"/>
        <w:textAlignment w:val="auto"/>
        <w:rPr>
          <w:sz w:val="22"/>
          <w:szCs w:val="22"/>
        </w:rPr>
      </w:pPr>
      <w:r w:rsidRPr="00075587">
        <w:rPr>
          <w:sz w:val="22"/>
          <w:szCs w:val="22"/>
        </w:rPr>
        <w:t xml:space="preserve">74 szt. bonów towarowych w formie elektronicznych kart płatniczych o nominale 500 zł, </w:t>
      </w:r>
    </w:p>
    <w:p w14:paraId="427E4DE3" w14:textId="602F8617" w:rsidR="00C058EC" w:rsidRPr="00075587" w:rsidRDefault="00C058EC" w:rsidP="00684DB6">
      <w:pPr>
        <w:widowControl/>
        <w:numPr>
          <w:ilvl w:val="0"/>
          <w:numId w:val="48"/>
        </w:numPr>
        <w:suppressAutoHyphens w:val="0"/>
        <w:autoSpaceDN/>
        <w:ind w:left="993" w:hanging="284"/>
        <w:textAlignment w:val="auto"/>
        <w:rPr>
          <w:sz w:val="22"/>
          <w:szCs w:val="22"/>
        </w:rPr>
      </w:pPr>
      <w:r w:rsidRPr="00075587">
        <w:rPr>
          <w:sz w:val="22"/>
          <w:szCs w:val="22"/>
        </w:rPr>
        <w:t xml:space="preserve">237 szt. bonów towarowych w formie elektronicznych kart płatniczych o nominale 450 zł, </w:t>
      </w:r>
    </w:p>
    <w:p w14:paraId="027ECF24" w14:textId="3057FED1" w:rsidR="00C058EC" w:rsidRPr="00075587" w:rsidRDefault="00C058EC" w:rsidP="00684DB6">
      <w:pPr>
        <w:widowControl/>
        <w:numPr>
          <w:ilvl w:val="0"/>
          <w:numId w:val="48"/>
        </w:numPr>
        <w:suppressAutoHyphens w:val="0"/>
        <w:autoSpaceDN/>
        <w:ind w:left="993" w:hanging="284"/>
        <w:textAlignment w:val="auto"/>
        <w:rPr>
          <w:sz w:val="22"/>
          <w:szCs w:val="22"/>
        </w:rPr>
      </w:pPr>
      <w:r w:rsidRPr="00075587">
        <w:rPr>
          <w:sz w:val="22"/>
          <w:szCs w:val="22"/>
        </w:rPr>
        <w:t xml:space="preserve">265 szt. bonów towarowych w formie elektronicznych kart płatniczych o nominale 400 zł, </w:t>
      </w:r>
    </w:p>
    <w:p w14:paraId="55DD4B1A" w14:textId="3603FA52" w:rsidR="00C058EC" w:rsidRPr="00075587" w:rsidRDefault="00945B21" w:rsidP="00684DB6">
      <w:pPr>
        <w:widowControl/>
        <w:numPr>
          <w:ilvl w:val="0"/>
          <w:numId w:val="48"/>
        </w:numPr>
        <w:suppressAutoHyphens w:val="0"/>
        <w:autoSpaceDN/>
        <w:ind w:left="993" w:hanging="284"/>
        <w:textAlignment w:val="auto"/>
        <w:rPr>
          <w:sz w:val="22"/>
          <w:szCs w:val="22"/>
        </w:rPr>
      </w:pPr>
      <w:r w:rsidRPr="00075587">
        <w:rPr>
          <w:sz w:val="22"/>
          <w:szCs w:val="22"/>
        </w:rPr>
        <w:t>58 szt. bonów towarowych w formie elektronicznych kart płatniczych o nominale 300 zł,</w:t>
      </w:r>
    </w:p>
    <w:p w14:paraId="51A6ED76" w14:textId="409AEAEB" w:rsidR="00945B21" w:rsidRPr="00075587" w:rsidRDefault="00945B21" w:rsidP="00684DB6">
      <w:pPr>
        <w:widowControl/>
        <w:numPr>
          <w:ilvl w:val="0"/>
          <w:numId w:val="48"/>
        </w:numPr>
        <w:suppressAutoHyphens w:val="0"/>
        <w:autoSpaceDN/>
        <w:ind w:left="993" w:hanging="284"/>
        <w:textAlignment w:val="auto"/>
        <w:rPr>
          <w:sz w:val="22"/>
          <w:szCs w:val="22"/>
        </w:rPr>
      </w:pPr>
      <w:r w:rsidRPr="00075587">
        <w:rPr>
          <w:sz w:val="22"/>
          <w:szCs w:val="22"/>
        </w:rPr>
        <w:t>102 szt. bonów towarowych w formie elektronicznych kart płatniczych o nominale 100 zł,</w:t>
      </w:r>
    </w:p>
    <w:p w14:paraId="12331A68" w14:textId="16D27B36" w:rsidR="00945B21" w:rsidRPr="00075587" w:rsidRDefault="00945B21" w:rsidP="00684DB6">
      <w:pPr>
        <w:widowControl/>
        <w:numPr>
          <w:ilvl w:val="0"/>
          <w:numId w:val="48"/>
        </w:numPr>
        <w:suppressAutoHyphens w:val="0"/>
        <w:autoSpaceDN/>
        <w:ind w:left="993" w:hanging="284"/>
        <w:textAlignment w:val="auto"/>
        <w:rPr>
          <w:sz w:val="22"/>
          <w:szCs w:val="22"/>
        </w:rPr>
      </w:pPr>
      <w:r w:rsidRPr="00075587">
        <w:rPr>
          <w:sz w:val="22"/>
          <w:szCs w:val="22"/>
        </w:rPr>
        <w:t>169 szt. bonów towarowych w formie elektronicznych kart płatniczych o nominale 90 zł,</w:t>
      </w:r>
    </w:p>
    <w:p w14:paraId="23CD7D04" w14:textId="18B573B0" w:rsidR="00945B21" w:rsidRDefault="00945B21" w:rsidP="00684DB6">
      <w:pPr>
        <w:widowControl/>
        <w:numPr>
          <w:ilvl w:val="0"/>
          <w:numId w:val="48"/>
        </w:numPr>
        <w:suppressAutoHyphens w:val="0"/>
        <w:autoSpaceDN/>
        <w:ind w:left="993" w:hanging="284"/>
        <w:textAlignment w:val="auto"/>
        <w:rPr>
          <w:sz w:val="22"/>
          <w:szCs w:val="22"/>
        </w:rPr>
      </w:pPr>
      <w:r w:rsidRPr="00075587">
        <w:rPr>
          <w:sz w:val="22"/>
          <w:szCs w:val="22"/>
        </w:rPr>
        <w:t>115 szt. bonów towarowych w formie elektronicznych kart płatniczych o nominale 80 zł,</w:t>
      </w:r>
    </w:p>
    <w:p w14:paraId="3079EBA1" w14:textId="077470D2" w:rsidR="00945B21" w:rsidRPr="00075587" w:rsidRDefault="00945B21" w:rsidP="00D43DA8">
      <w:pPr>
        <w:pStyle w:val="Bezodstpw"/>
        <w:rPr>
          <w:rFonts w:ascii="Times New Roman" w:hAnsi="Times New Roman"/>
          <w:sz w:val="24"/>
        </w:rPr>
      </w:pPr>
      <w:r w:rsidRPr="00075587">
        <w:rPr>
          <w:rFonts w:ascii="Times New Roman" w:hAnsi="Times New Roman"/>
          <w:sz w:val="24"/>
        </w:rPr>
        <w:t xml:space="preserve"> </w:t>
      </w:r>
    </w:p>
    <w:p w14:paraId="38E38585" w14:textId="6704BEC8" w:rsidR="004822D2" w:rsidRPr="00075587" w:rsidRDefault="00D43DA8" w:rsidP="004822D2">
      <w:pPr>
        <w:widowControl/>
        <w:suppressAutoHyphens w:val="0"/>
        <w:autoSpaceDN/>
        <w:ind w:firstLine="426"/>
        <w:jc w:val="both"/>
        <w:textAlignment w:val="auto"/>
        <w:rPr>
          <w:b/>
          <w:sz w:val="24"/>
          <w:szCs w:val="22"/>
        </w:rPr>
      </w:pPr>
      <w:r>
        <w:rPr>
          <w:b/>
          <w:sz w:val="24"/>
          <w:szCs w:val="22"/>
        </w:rPr>
        <w:t>2</w:t>
      </w:r>
      <w:r w:rsidR="00075587" w:rsidRPr="00075587">
        <w:rPr>
          <w:b/>
          <w:sz w:val="24"/>
          <w:szCs w:val="22"/>
        </w:rPr>
        <w:t>.</w:t>
      </w:r>
      <w:r w:rsidR="004822D2" w:rsidRPr="00075587">
        <w:rPr>
          <w:b/>
          <w:sz w:val="24"/>
          <w:szCs w:val="22"/>
        </w:rPr>
        <w:t xml:space="preserve"> Warunki realizacji zamówienia.</w:t>
      </w:r>
    </w:p>
    <w:p w14:paraId="087E1442" w14:textId="6765D2E3" w:rsidR="004822D2" w:rsidRPr="00075587" w:rsidRDefault="00945B21" w:rsidP="00684DB6">
      <w:pPr>
        <w:pStyle w:val="Akapitzlist"/>
        <w:widowControl/>
        <w:numPr>
          <w:ilvl w:val="0"/>
          <w:numId w:val="49"/>
        </w:numPr>
        <w:suppressAutoHyphens w:val="0"/>
        <w:autoSpaceDN/>
        <w:ind w:left="993" w:hanging="284"/>
        <w:jc w:val="both"/>
        <w:textAlignment w:val="auto"/>
        <w:rPr>
          <w:szCs w:val="22"/>
        </w:rPr>
      </w:pPr>
      <w:r w:rsidRPr="00075587">
        <w:rPr>
          <w:szCs w:val="22"/>
        </w:rPr>
        <w:t xml:space="preserve">Miejscem dostawy bonów jest Sąd Rejonowy, gabinet Dyrektora Sądu, Bydgoszcz, </w:t>
      </w:r>
      <w:r w:rsidR="001E10D1">
        <w:rPr>
          <w:szCs w:val="22"/>
        </w:rPr>
        <w:br/>
      </w:r>
      <w:r w:rsidRPr="00075587">
        <w:rPr>
          <w:szCs w:val="22"/>
        </w:rPr>
        <w:t xml:space="preserve">ul. Wały Jagiellońskie 4, pokój 134 (po wcześniejszym uzgodnieniu telefonicznym) </w:t>
      </w:r>
    </w:p>
    <w:p w14:paraId="25442D15" w14:textId="77777777" w:rsidR="004822D2" w:rsidRPr="00075587" w:rsidRDefault="00945B21" w:rsidP="00684DB6">
      <w:pPr>
        <w:pStyle w:val="Akapitzlist"/>
        <w:widowControl/>
        <w:numPr>
          <w:ilvl w:val="0"/>
          <w:numId w:val="49"/>
        </w:numPr>
        <w:suppressAutoHyphens w:val="0"/>
        <w:autoSpaceDN/>
        <w:ind w:left="993" w:hanging="284"/>
        <w:jc w:val="both"/>
        <w:textAlignment w:val="auto"/>
        <w:rPr>
          <w:szCs w:val="22"/>
        </w:rPr>
      </w:pPr>
      <w:r w:rsidRPr="00075587">
        <w:rPr>
          <w:szCs w:val="22"/>
        </w:rPr>
        <w:lastRenderedPageBreak/>
        <w:t>Koszt dostawy, w tym tak</w:t>
      </w:r>
      <w:r w:rsidRPr="00075587">
        <w:rPr>
          <w:rFonts w:eastAsia="TimesNewRoman"/>
          <w:szCs w:val="22"/>
        </w:rPr>
        <w:t>ż</w:t>
      </w:r>
      <w:r w:rsidRPr="00075587">
        <w:rPr>
          <w:szCs w:val="22"/>
        </w:rPr>
        <w:t>e w/w konfekcjonowania bonów ponosi Wykonawca.</w:t>
      </w:r>
    </w:p>
    <w:p w14:paraId="7380738A" w14:textId="77777777" w:rsidR="004822D2" w:rsidRPr="00075587" w:rsidRDefault="004822D2" w:rsidP="00684DB6">
      <w:pPr>
        <w:pStyle w:val="Akapitzlist"/>
        <w:widowControl/>
        <w:numPr>
          <w:ilvl w:val="0"/>
          <w:numId w:val="49"/>
        </w:numPr>
        <w:suppressAutoHyphens w:val="0"/>
        <w:autoSpaceDN/>
        <w:ind w:left="993" w:hanging="284"/>
        <w:jc w:val="both"/>
        <w:textAlignment w:val="auto"/>
        <w:rPr>
          <w:szCs w:val="22"/>
        </w:rPr>
      </w:pPr>
      <w:r w:rsidRPr="00075587">
        <w:rPr>
          <w:szCs w:val="22"/>
        </w:rPr>
        <w:t>Bony muszą być dostarczone Zamawiającemu w opakowaniach zbiorczych, tj. opakowaniach zawierających bon towarowy w formie elektronicznej karty płatniczej o określonym nominale, przy czym karta powinna być zapakowana pojedynczo w kopercie z oznaczeniem na niej wartości oraz z informacją o sposobie aktywacji, zastrzeżenia, sprawdzenia salda i historii karty,</w:t>
      </w:r>
    </w:p>
    <w:p w14:paraId="0423E595" w14:textId="7DED4092" w:rsidR="00945B21" w:rsidRPr="00E53F73" w:rsidRDefault="004822D2" w:rsidP="00684DB6">
      <w:pPr>
        <w:pStyle w:val="Akapitzlist"/>
        <w:widowControl/>
        <w:numPr>
          <w:ilvl w:val="0"/>
          <w:numId w:val="49"/>
        </w:numPr>
        <w:suppressAutoHyphens w:val="0"/>
        <w:autoSpaceDN/>
        <w:ind w:left="993" w:hanging="284"/>
        <w:jc w:val="both"/>
        <w:textAlignment w:val="auto"/>
        <w:rPr>
          <w:szCs w:val="22"/>
        </w:rPr>
      </w:pPr>
      <w:r w:rsidRPr="00075587">
        <w:rPr>
          <w:szCs w:val="22"/>
        </w:rPr>
        <w:t>Zamawiający będzie miał  możliwość zgłaszania w formie elektronicznej lub faksowej reklamacji w razie stwierdzenia braku ilościowego bądź wady jakościowej bonów. Uzupełnienie lub wymiana bonów na wolne od wad nastąpi na koszt Wykonawcy w terminie nie dłuższym niż 3 dni  od dnia zgłoszenia reklamacji.</w:t>
      </w:r>
    </w:p>
    <w:p w14:paraId="0F0D24FE" w14:textId="77777777" w:rsidR="001674FE" w:rsidRPr="00FD6B5C" w:rsidRDefault="001674FE">
      <w:pPr>
        <w:pStyle w:val="Standard"/>
        <w:shd w:val="clear" w:color="auto" w:fill="FFFFFF"/>
        <w:tabs>
          <w:tab w:val="left" w:pos="398"/>
        </w:tabs>
        <w:spacing w:before="115" w:line="274" w:lineRule="exact"/>
        <w:ind w:right="5"/>
        <w:jc w:val="both"/>
        <w:rPr>
          <w:color w:val="FF0000"/>
          <w:spacing w:val="-2"/>
        </w:rPr>
      </w:pPr>
    </w:p>
    <w:p w14:paraId="7589A679" w14:textId="77777777" w:rsidR="0021079E" w:rsidRPr="00D43DA8" w:rsidRDefault="00F55CC5">
      <w:pPr>
        <w:pStyle w:val="Standard"/>
        <w:shd w:val="clear" w:color="auto" w:fill="FFFFFF"/>
        <w:tabs>
          <w:tab w:val="left" w:pos="398"/>
        </w:tabs>
        <w:spacing w:before="115" w:line="274" w:lineRule="exact"/>
        <w:ind w:right="5"/>
        <w:jc w:val="both"/>
        <w:rPr>
          <w:b/>
          <w:color w:val="000000" w:themeColor="text1"/>
          <w:spacing w:val="-2"/>
        </w:rPr>
      </w:pPr>
      <w:r w:rsidRPr="00D43DA8">
        <w:rPr>
          <w:b/>
          <w:color w:val="000000" w:themeColor="text1"/>
          <w:spacing w:val="-2"/>
        </w:rPr>
        <w:t>3.1. WYMAGANIA ZAMAWIAJĄCEGO:</w:t>
      </w:r>
    </w:p>
    <w:p w14:paraId="00D03746" w14:textId="6F035846" w:rsidR="00D43DA8" w:rsidRPr="00075587" w:rsidRDefault="00D43DA8" w:rsidP="00D43DA8">
      <w:pPr>
        <w:pStyle w:val="Bezodstpw"/>
        <w:ind w:left="780" w:hanging="354"/>
        <w:rPr>
          <w:rFonts w:ascii="Times New Roman" w:hAnsi="Times New Roman"/>
          <w:sz w:val="24"/>
        </w:rPr>
      </w:pPr>
      <w:r>
        <w:rPr>
          <w:rFonts w:ascii="Times New Roman" w:hAnsi="Times New Roman"/>
          <w:sz w:val="24"/>
        </w:rPr>
        <w:t xml:space="preserve">1. </w:t>
      </w:r>
      <w:r w:rsidRPr="00075587">
        <w:rPr>
          <w:rFonts w:ascii="Times New Roman" w:hAnsi="Times New Roman"/>
          <w:sz w:val="24"/>
        </w:rPr>
        <w:t>Pod poj</w:t>
      </w:r>
      <w:r w:rsidRPr="00075587">
        <w:rPr>
          <w:rFonts w:ascii="Times New Roman" w:eastAsia="TimesNewRoman" w:hAnsi="Times New Roman"/>
          <w:sz w:val="24"/>
        </w:rPr>
        <w:t>ę</w:t>
      </w:r>
      <w:r w:rsidRPr="00075587">
        <w:rPr>
          <w:rFonts w:ascii="Times New Roman" w:hAnsi="Times New Roman"/>
          <w:sz w:val="24"/>
        </w:rPr>
        <w:t>ciem „bonów towarowych“, zwanych dalej bonami, nale</w:t>
      </w:r>
      <w:r w:rsidRPr="00075587">
        <w:rPr>
          <w:rFonts w:ascii="Times New Roman" w:eastAsia="TimesNewRoman" w:hAnsi="Times New Roman"/>
          <w:sz w:val="24"/>
        </w:rPr>
        <w:t>ż</w:t>
      </w:r>
      <w:r w:rsidRPr="00075587">
        <w:rPr>
          <w:rFonts w:ascii="Times New Roman" w:hAnsi="Times New Roman"/>
          <w:sz w:val="24"/>
        </w:rPr>
        <w:t>y rozumie</w:t>
      </w:r>
      <w:r w:rsidRPr="00075587">
        <w:rPr>
          <w:rFonts w:ascii="Times New Roman" w:eastAsia="TimesNewRoman" w:hAnsi="Times New Roman"/>
          <w:sz w:val="24"/>
        </w:rPr>
        <w:t xml:space="preserve">ć </w:t>
      </w:r>
      <w:r w:rsidRPr="00075587">
        <w:rPr>
          <w:rFonts w:ascii="Times New Roman" w:hAnsi="Times New Roman"/>
          <w:sz w:val="24"/>
        </w:rPr>
        <w:t>elektroniczne karty płatnicze z limitem w wysokości określonej w pkt. 1 podlegaj</w:t>
      </w:r>
      <w:r w:rsidRPr="00075587">
        <w:rPr>
          <w:rFonts w:ascii="Times New Roman" w:eastAsia="TimesNewRoman" w:hAnsi="Times New Roman"/>
          <w:sz w:val="24"/>
        </w:rPr>
        <w:t>ą</w:t>
      </w:r>
      <w:r w:rsidRPr="00075587">
        <w:rPr>
          <w:rFonts w:ascii="Times New Roman" w:hAnsi="Times New Roman"/>
          <w:sz w:val="24"/>
        </w:rPr>
        <w:t xml:space="preserve">ce wymianie na towary lub usługi w rozumieniu przepisów ustawy z dnia </w:t>
      </w:r>
      <w:smartTag w:uri="urn:schemas-microsoft-com:office:smarttags" w:element="date">
        <w:smartTagPr>
          <w:attr w:name="Year" w:val="1993"/>
          <w:attr w:name="Day" w:val="16"/>
          <w:attr w:name="Month" w:val="4"/>
          <w:attr w:name="ls" w:val="trans"/>
        </w:smartTagPr>
        <w:r w:rsidRPr="00075587">
          <w:rPr>
            <w:rFonts w:ascii="Times New Roman" w:hAnsi="Times New Roman"/>
            <w:sz w:val="24"/>
          </w:rPr>
          <w:t>16 kwietnia 1993 r.</w:t>
        </w:r>
      </w:smartTag>
      <w:r w:rsidRPr="00075587">
        <w:rPr>
          <w:rFonts w:ascii="Times New Roman" w:hAnsi="Times New Roman"/>
          <w:sz w:val="24"/>
        </w:rPr>
        <w:t xml:space="preserve"> o zwalczaniu nieuczciwej konkurencji (Dz. U. z 2019 r. poz. 1010 ze zm.).</w:t>
      </w:r>
    </w:p>
    <w:p w14:paraId="4EE52FA7"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Wymagany minimalny termin wa</w:t>
      </w:r>
      <w:r w:rsidRPr="00075587">
        <w:rPr>
          <w:rFonts w:ascii="Times New Roman" w:eastAsia="TimesNewRoman" w:hAnsi="Times New Roman"/>
          <w:sz w:val="24"/>
        </w:rPr>
        <w:t>ż</w:t>
      </w:r>
      <w:r w:rsidRPr="00075587">
        <w:rPr>
          <w:rFonts w:ascii="Times New Roman" w:hAnsi="Times New Roman"/>
          <w:sz w:val="24"/>
        </w:rPr>
        <w:t>no</w:t>
      </w:r>
      <w:r w:rsidRPr="00075587">
        <w:rPr>
          <w:rFonts w:ascii="Times New Roman" w:eastAsia="TimesNewRoman" w:hAnsi="Times New Roman"/>
          <w:sz w:val="24"/>
        </w:rPr>
        <w:t>ś</w:t>
      </w:r>
      <w:r w:rsidRPr="00075587">
        <w:rPr>
          <w:rFonts w:ascii="Times New Roman" w:hAnsi="Times New Roman"/>
          <w:sz w:val="24"/>
        </w:rPr>
        <w:t>ci (mo</w:t>
      </w:r>
      <w:r w:rsidRPr="00075587">
        <w:rPr>
          <w:rFonts w:ascii="Times New Roman" w:eastAsia="TimesNewRoman" w:hAnsi="Times New Roman"/>
          <w:sz w:val="24"/>
        </w:rPr>
        <w:t>ż</w:t>
      </w:r>
      <w:r w:rsidRPr="00075587">
        <w:rPr>
          <w:rFonts w:ascii="Times New Roman" w:hAnsi="Times New Roman"/>
          <w:sz w:val="24"/>
        </w:rPr>
        <w:t>liwo</w:t>
      </w:r>
      <w:r w:rsidRPr="00075587">
        <w:rPr>
          <w:rFonts w:ascii="Times New Roman" w:eastAsia="TimesNewRoman" w:hAnsi="Times New Roman"/>
          <w:sz w:val="24"/>
        </w:rPr>
        <w:t>ś</w:t>
      </w:r>
      <w:r w:rsidRPr="00075587">
        <w:rPr>
          <w:rFonts w:ascii="Times New Roman" w:hAnsi="Times New Roman"/>
          <w:sz w:val="24"/>
        </w:rPr>
        <w:t>ci realizacji) bonów – do 31.12.2020 r. – w przypadku kart ważnych 24 m-</w:t>
      </w:r>
      <w:proofErr w:type="spellStart"/>
      <w:r w:rsidRPr="00075587">
        <w:rPr>
          <w:rFonts w:ascii="Times New Roman" w:hAnsi="Times New Roman"/>
          <w:sz w:val="24"/>
        </w:rPr>
        <w:t>cy</w:t>
      </w:r>
      <w:proofErr w:type="spellEnd"/>
      <w:r w:rsidRPr="00075587">
        <w:rPr>
          <w:rFonts w:ascii="Times New Roman" w:hAnsi="Times New Roman"/>
          <w:sz w:val="24"/>
        </w:rPr>
        <w:t xml:space="preserve">  lub więcej, oferta zyskuje maksymalną liczbę punktów za tę wagę). </w:t>
      </w:r>
    </w:p>
    <w:p w14:paraId="4961EE7D"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 xml:space="preserve">Bony towarowe w postaci elektronicznych kart płatniczych muszą spełniać warunek dot. konieczności powszechnej akceptacji Karty przez terminale do obsługi płatności Kartą. </w:t>
      </w:r>
    </w:p>
    <w:p w14:paraId="4D070807" w14:textId="4A08F6DB"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 xml:space="preserve">Wykonawca przedstawi wykaz </w:t>
      </w:r>
      <w:r w:rsidRPr="00075587">
        <w:rPr>
          <w:rFonts w:ascii="Times New Roman" w:hAnsi="Times New Roman"/>
          <w:b/>
          <w:sz w:val="24"/>
        </w:rPr>
        <w:t>stacjonarnych</w:t>
      </w:r>
      <w:r w:rsidRPr="00075587">
        <w:rPr>
          <w:rFonts w:ascii="Times New Roman" w:hAnsi="Times New Roman"/>
          <w:sz w:val="24"/>
        </w:rPr>
        <w:t xml:space="preserve"> punktów handlowych udzielających promocji dla użytkowników bonów wyłącznie na terenie województwa kujawsko – pomorskiego. Przez promocję o której mowa należy rozumieć obniżkę określoną procentowo lub kwotowo w stosunku do regularnej ceny określonego towaru lub usługi przysługującą jedynie w sytuacji gdy transakcja realizowana jest za pomocą przedmiotowych bonów. Nie stanow</w:t>
      </w:r>
      <w:r w:rsidR="00CF4CA0">
        <w:rPr>
          <w:rFonts w:ascii="Times New Roman" w:hAnsi="Times New Roman"/>
          <w:sz w:val="24"/>
        </w:rPr>
        <w:t>i</w:t>
      </w:r>
      <w:r w:rsidRPr="00075587">
        <w:rPr>
          <w:rFonts w:ascii="Times New Roman" w:hAnsi="Times New Roman"/>
          <w:sz w:val="24"/>
        </w:rPr>
        <w:t>ą rabatu w rozumieniu niniejszej specyfikacji wszelkie obniżki procentowe lub kwotowe towaru lub usługi przysługujące w sytuacji niezależnej od wybranej formy płatności (np. obniżki sezonowe, obniżki towarów i usług dla wszystkich klientów bez ograniczeń).  O</w:t>
      </w:r>
      <w:r w:rsidRPr="00075587">
        <w:rPr>
          <w:rFonts w:ascii="Times New Roman" w:eastAsia="TimesNewRoman" w:hAnsi="Times New Roman"/>
          <w:sz w:val="24"/>
        </w:rPr>
        <w:t>ś</w:t>
      </w:r>
      <w:r w:rsidRPr="00075587">
        <w:rPr>
          <w:rFonts w:ascii="Times New Roman" w:hAnsi="Times New Roman"/>
          <w:sz w:val="24"/>
        </w:rPr>
        <w:t>wiadczenie to b</w:t>
      </w:r>
      <w:r w:rsidRPr="00075587">
        <w:rPr>
          <w:rFonts w:ascii="Times New Roman" w:eastAsia="TimesNewRoman" w:hAnsi="Times New Roman"/>
          <w:sz w:val="24"/>
        </w:rPr>
        <w:t>ę</w:t>
      </w:r>
      <w:r w:rsidRPr="00075587">
        <w:rPr>
          <w:rFonts w:ascii="Times New Roman" w:hAnsi="Times New Roman"/>
          <w:sz w:val="24"/>
        </w:rPr>
        <w:t>dzie stanowi</w:t>
      </w:r>
      <w:r w:rsidRPr="00075587">
        <w:rPr>
          <w:rFonts w:ascii="Times New Roman" w:eastAsia="TimesNewRoman" w:hAnsi="Times New Roman"/>
          <w:sz w:val="24"/>
        </w:rPr>
        <w:t>ć</w:t>
      </w:r>
      <w:r w:rsidRPr="00075587">
        <w:rPr>
          <w:rFonts w:ascii="Times New Roman" w:hAnsi="Times New Roman"/>
          <w:sz w:val="24"/>
        </w:rPr>
        <w:t xml:space="preserve"> podstaw</w:t>
      </w:r>
      <w:r w:rsidRPr="00075587">
        <w:rPr>
          <w:rFonts w:ascii="Times New Roman" w:eastAsia="TimesNewRoman" w:hAnsi="Times New Roman"/>
          <w:sz w:val="24"/>
        </w:rPr>
        <w:t xml:space="preserve">ę </w:t>
      </w:r>
      <w:r w:rsidRPr="00075587">
        <w:rPr>
          <w:rFonts w:ascii="Times New Roman" w:hAnsi="Times New Roman"/>
          <w:sz w:val="24"/>
        </w:rPr>
        <w:t>do badania i oceny oferty.</w:t>
      </w:r>
    </w:p>
    <w:p w14:paraId="2296D8D4"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Zamawiający nie dopuszcza możliwości pobierania żadnych prowizji od zawieranych transakcji oraz od wyemitowania bonów.</w:t>
      </w:r>
    </w:p>
    <w:p w14:paraId="1008FB22"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 xml:space="preserve">Zamawiający nie dopuszcza możliwości pobierania dodatkowych opłat za ubezpieczenie kart elektronicznych. </w:t>
      </w:r>
    </w:p>
    <w:p w14:paraId="43971115"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Zamawiający nie dopuszcza możliwości łączenia oferty na zakup bonów z innymi usługami finansowymi.</w:t>
      </w:r>
    </w:p>
    <w:p w14:paraId="15772248"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Jako punkt sprzedaży Zamawiający rozumie punkt handlowy lub usługowy w sieci handlowej lub poza.</w:t>
      </w:r>
    </w:p>
    <w:p w14:paraId="166ADADB"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 xml:space="preserve">Zamawiający nie dopuszcza określenia jako punkt sprzedaży pojedynczych terminali, kas oraz bankomatów. </w:t>
      </w:r>
      <w:bookmarkStart w:id="0" w:name="_GoBack"/>
      <w:bookmarkEnd w:id="0"/>
    </w:p>
    <w:p w14:paraId="1C5ACDF7"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bCs/>
          <w:sz w:val="24"/>
        </w:rPr>
        <w:t xml:space="preserve">Zamawiający nie dopuszcza ograniczenia możliwości realizacji bonów tylko do/w jednej sieci handlowej. </w:t>
      </w:r>
    </w:p>
    <w:p w14:paraId="629C3E5E"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 xml:space="preserve">Zamawiający przewiduje możliwość zasileń bonu w postaci karty elektronicznej zarówno przez Zamawiającego jak i Użytkownika karty. </w:t>
      </w:r>
    </w:p>
    <w:p w14:paraId="1F117A7C"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 xml:space="preserve">Aktywacja, oraz informacje o saldzie będą udostępniane Użytkownikom bonów, poprzez bezpłatny internetowy serwis lub dzwoniąc do wskazanego centrum obsługi. </w:t>
      </w:r>
    </w:p>
    <w:p w14:paraId="7C94B4D2"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t>Bony będą przekazana w kopercie razem z kodem PIN  lub innym numerem służącym do uzyskania kodu PIN (w jednej kopercie karta wraz z kodem PIN lub innym numerem służącym do uzyskania kodu PIN).</w:t>
      </w:r>
    </w:p>
    <w:p w14:paraId="6FE9CAF5" w14:textId="77777777" w:rsidR="00D43DA8" w:rsidRPr="00075587" w:rsidRDefault="00D43DA8" w:rsidP="00684DB6">
      <w:pPr>
        <w:pStyle w:val="Bezodstpw"/>
        <w:numPr>
          <w:ilvl w:val="0"/>
          <w:numId w:val="32"/>
        </w:numPr>
        <w:rPr>
          <w:rFonts w:ascii="Times New Roman" w:hAnsi="Times New Roman"/>
          <w:sz w:val="24"/>
        </w:rPr>
      </w:pPr>
      <w:r w:rsidRPr="00075587">
        <w:rPr>
          <w:rFonts w:ascii="Times New Roman" w:hAnsi="Times New Roman"/>
          <w:sz w:val="24"/>
        </w:rPr>
        <w:lastRenderedPageBreak/>
        <w:t xml:space="preserve">Zamawiający zastrzega sobie możliwość zablokowania bonu w postaci karty elektronicznej w przypadku jej zagubienia i wydaniu duplikatu karty.  </w:t>
      </w:r>
    </w:p>
    <w:p w14:paraId="17DB75E2" w14:textId="77777777" w:rsidR="00302D0E" w:rsidRPr="00FD6B5C" w:rsidRDefault="00302D0E">
      <w:pPr>
        <w:pStyle w:val="Standard"/>
        <w:shd w:val="clear" w:color="auto" w:fill="FFFFFF"/>
        <w:tabs>
          <w:tab w:val="left" w:pos="568"/>
        </w:tabs>
        <w:spacing w:line="274" w:lineRule="exact"/>
        <w:ind w:left="284" w:hanging="284"/>
        <w:jc w:val="both"/>
        <w:rPr>
          <w:color w:val="000000" w:themeColor="text1"/>
        </w:rPr>
      </w:pPr>
    </w:p>
    <w:p w14:paraId="59460FA7" w14:textId="77777777" w:rsidR="008E63B7" w:rsidRPr="00FD6B5C" w:rsidRDefault="00F55CC5" w:rsidP="004C107D">
      <w:pPr>
        <w:pStyle w:val="Standard"/>
        <w:shd w:val="clear" w:color="auto" w:fill="FFFFFF"/>
        <w:tabs>
          <w:tab w:val="left" w:pos="1023"/>
        </w:tabs>
        <w:spacing w:line="274" w:lineRule="exact"/>
        <w:ind w:left="284" w:hanging="284"/>
        <w:jc w:val="both"/>
        <w:rPr>
          <w:color w:val="FF0000"/>
        </w:rPr>
      </w:pPr>
      <w:r w:rsidRPr="00FD6B5C">
        <w:rPr>
          <w:color w:val="FF0000"/>
        </w:rPr>
        <w:t xml:space="preserve">                                                                                                                                           </w:t>
      </w:r>
    </w:p>
    <w:p w14:paraId="6FD36E7B" w14:textId="77777777" w:rsidR="0021079E" w:rsidRPr="00FD6B5C" w:rsidRDefault="00F55CC5" w:rsidP="007D077D">
      <w:pPr>
        <w:pStyle w:val="Standard"/>
        <w:shd w:val="clear" w:color="auto" w:fill="FFFFFF"/>
        <w:tabs>
          <w:tab w:val="left" w:pos="1023"/>
        </w:tabs>
        <w:spacing w:line="274" w:lineRule="exact"/>
        <w:jc w:val="both"/>
        <w:rPr>
          <w:color w:val="000000" w:themeColor="text1"/>
        </w:rPr>
      </w:pPr>
      <w:r w:rsidRPr="00FD6B5C">
        <w:rPr>
          <w:b/>
          <w:color w:val="000000" w:themeColor="text1"/>
        </w:rPr>
        <w:t>3.2. Opis części zamówienia, jeżeli zamawiający dopuszcza składanie ofert częściowych</w:t>
      </w:r>
    </w:p>
    <w:p w14:paraId="1D424558" w14:textId="77777777" w:rsidR="0021079E" w:rsidRPr="00FD6B5C" w:rsidRDefault="0021079E">
      <w:pPr>
        <w:pStyle w:val="Standard"/>
        <w:rPr>
          <w:color w:val="000000" w:themeColor="text1"/>
        </w:rPr>
      </w:pPr>
    </w:p>
    <w:p w14:paraId="126B00BC" w14:textId="77777777" w:rsidR="0021079E" w:rsidRPr="00FD6B5C" w:rsidRDefault="00F55CC5">
      <w:pPr>
        <w:pStyle w:val="Standard"/>
        <w:rPr>
          <w:color w:val="000000" w:themeColor="text1"/>
        </w:rPr>
      </w:pPr>
      <w:r w:rsidRPr="00FD6B5C">
        <w:rPr>
          <w:color w:val="000000" w:themeColor="text1"/>
        </w:rPr>
        <w:t>Przedmiot zamówienia nie został podzielony na części.  Zamawiający nie dopuszcza składania ofert częściowych.</w:t>
      </w:r>
    </w:p>
    <w:p w14:paraId="2E07F5E1" w14:textId="77777777" w:rsidR="0021079E" w:rsidRPr="00FD6B5C" w:rsidRDefault="0021079E">
      <w:pPr>
        <w:pStyle w:val="Standard"/>
        <w:rPr>
          <w:color w:val="000000" w:themeColor="text1"/>
        </w:rPr>
      </w:pPr>
    </w:p>
    <w:p w14:paraId="02707A74" w14:textId="77777777" w:rsidR="0021079E" w:rsidRPr="00FD6B5C" w:rsidRDefault="00F55CC5">
      <w:pPr>
        <w:pStyle w:val="Standard"/>
        <w:rPr>
          <w:b/>
          <w:color w:val="000000" w:themeColor="text1"/>
        </w:rPr>
      </w:pPr>
      <w:r w:rsidRPr="00FD6B5C">
        <w:rPr>
          <w:b/>
          <w:color w:val="000000" w:themeColor="text1"/>
        </w:rPr>
        <w:t>3.3. Informacja o przewidzianych zamówieniach uzupełniających</w:t>
      </w:r>
    </w:p>
    <w:p w14:paraId="30167315" w14:textId="77777777" w:rsidR="0021079E" w:rsidRPr="00FD6B5C" w:rsidRDefault="0021079E">
      <w:pPr>
        <w:pStyle w:val="Standard"/>
        <w:rPr>
          <w:color w:val="000000" w:themeColor="text1"/>
        </w:rPr>
      </w:pPr>
    </w:p>
    <w:p w14:paraId="6849B649" w14:textId="77777777" w:rsidR="0021079E" w:rsidRPr="00FD6B5C" w:rsidRDefault="00F55CC5">
      <w:pPr>
        <w:pStyle w:val="Standard"/>
        <w:rPr>
          <w:color w:val="000000" w:themeColor="text1"/>
        </w:rPr>
      </w:pPr>
      <w:r w:rsidRPr="00FD6B5C">
        <w:rPr>
          <w:color w:val="000000" w:themeColor="text1"/>
        </w:rPr>
        <w:t>Zamawiający nie przewiduje możliwości udzielania zamówienia uzupełniającego w stosunku do zamówienia podstawowego opisanego w SIWZ.</w:t>
      </w:r>
    </w:p>
    <w:p w14:paraId="6EE2EE33" w14:textId="77777777" w:rsidR="0021079E" w:rsidRPr="00FD6B5C" w:rsidRDefault="0021079E">
      <w:pPr>
        <w:pStyle w:val="Stopka"/>
        <w:rPr>
          <w:color w:val="000000" w:themeColor="text1"/>
        </w:rPr>
      </w:pPr>
    </w:p>
    <w:p w14:paraId="12D91902" w14:textId="77777777" w:rsidR="00F55CC5" w:rsidRPr="00FD6B5C" w:rsidRDefault="00F55CC5">
      <w:pPr>
        <w:rPr>
          <w:color w:val="000000" w:themeColor="text1"/>
        </w:rPr>
        <w:sectPr w:rsidR="00F55CC5" w:rsidRPr="00FD6B5C" w:rsidSect="00075587">
          <w:headerReference w:type="default" r:id="rId9"/>
          <w:footerReference w:type="default" r:id="rId10"/>
          <w:pgSz w:w="11906" w:h="16838"/>
          <w:pgMar w:top="765" w:right="1133" w:bottom="1219" w:left="1416" w:header="708" w:footer="708" w:gutter="0"/>
          <w:cols w:space="708"/>
        </w:sectPr>
      </w:pPr>
    </w:p>
    <w:p w14:paraId="2DA12C95" w14:textId="77777777" w:rsidR="0021079E" w:rsidRPr="00FD6B5C" w:rsidRDefault="0021079E">
      <w:pPr>
        <w:pStyle w:val="Standard"/>
        <w:shd w:val="clear" w:color="auto" w:fill="FFFFFF"/>
        <w:tabs>
          <w:tab w:val="left" w:pos="1023"/>
          <w:tab w:val="center" w:pos="4820"/>
          <w:tab w:val="right" w:pos="9356"/>
        </w:tabs>
        <w:spacing w:line="274" w:lineRule="exact"/>
        <w:ind w:left="284" w:hanging="284"/>
        <w:jc w:val="both"/>
        <w:rPr>
          <w:color w:val="000000" w:themeColor="text1"/>
        </w:rPr>
      </w:pPr>
    </w:p>
    <w:p w14:paraId="1B381537" w14:textId="77777777" w:rsidR="0021079E" w:rsidRPr="00FD6B5C" w:rsidRDefault="00F55CC5">
      <w:pPr>
        <w:pStyle w:val="Standard"/>
        <w:rPr>
          <w:b/>
          <w:color w:val="000000" w:themeColor="text1"/>
        </w:rPr>
      </w:pPr>
      <w:r w:rsidRPr="00FD6B5C">
        <w:rPr>
          <w:b/>
          <w:color w:val="000000" w:themeColor="text1"/>
        </w:rPr>
        <w:t>3.4. Informacja o składaniu ofert wariantowych</w:t>
      </w:r>
    </w:p>
    <w:p w14:paraId="5192A497" w14:textId="77777777" w:rsidR="0021079E" w:rsidRPr="00FD6B5C" w:rsidRDefault="0021079E">
      <w:pPr>
        <w:pStyle w:val="Standard"/>
        <w:rPr>
          <w:color w:val="000000" w:themeColor="text1"/>
        </w:rPr>
      </w:pPr>
    </w:p>
    <w:p w14:paraId="01C104E2" w14:textId="77777777" w:rsidR="0021079E" w:rsidRPr="00FD6B5C" w:rsidRDefault="00F55CC5">
      <w:pPr>
        <w:pStyle w:val="Standard"/>
        <w:rPr>
          <w:color w:val="000000" w:themeColor="text1"/>
        </w:rPr>
      </w:pPr>
      <w:r w:rsidRPr="00FD6B5C">
        <w:rPr>
          <w:color w:val="000000" w:themeColor="text1"/>
        </w:rPr>
        <w:t>Zamawiający nie dopuszcza składania ofert wariantowych.</w:t>
      </w:r>
    </w:p>
    <w:p w14:paraId="64E50547" w14:textId="77777777" w:rsidR="0021079E" w:rsidRPr="00FD6B5C" w:rsidRDefault="0021079E">
      <w:pPr>
        <w:pStyle w:val="Standard"/>
        <w:rPr>
          <w:color w:val="000000" w:themeColor="text1"/>
        </w:rPr>
      </w:pPr>
    </w:p>
    <w:p w14:paraId="410850F5" w14:textId="77777777" w:rsidR="0021079E" w:rsidRPr="00FD6B5C" w:rsidRDefault="00F55CC5">
      <w:pPr>
        <w:pStyle w:val="Standard"/>
        <w:rPr>
          <w:b/>
          <w:color w:val="000000" w:themeColor="text1"/>
        </w:rPr>
      </w:pPr>
      <w:r w:rsidRPr="00FD6B5C">
        <w:rPr>
          <w:b/>
          <w:color w:val="000000" w:themeColor="text1"/>
        </w:rPr>
        <w:t>3.5. Informacja na temat zebrania wszystkich wykonawców</w:t>
      </w:r>
    </w:p>
    <w:p w14:paraId="7716A184" w14:textId="77777777" w:rsidR="0021079E" w:rsidRPr="00FD6B5C" w:rsidRDefault="0021079E">
      <w:pPr>
        <w:pStyle w:val="Standard"/>
        <w:rPr>
          <w:color w:val="000000" w:themeColor="text1"/>
        </w:rPr>
      </w:pPr>
    </w:p>
    <w:p w14:paraId="3A3F2EFA" w14:textId="77777777" w:rsidR="0021079E" w:rsidRPr="00FD6B5C" w:rsidRDefault="00F55CC5">
      <w:pPr>
        <w:pStyle w:val="Standard"/>
        <w:rPr>
          <w:color w:val="000000" w:themeColor="text1"/>
        </w:rPr>
      </w:pPr>
      <w:r w:rsidRPr="00FD6B5C">
        <w:rPr>
          <w:color w:val="000000" w:themeColor="text1"/>
        </w:rPr>
        <w:t>Zamawiający nie przewiduje zwołania zebrania z wykonawcami, o którym mowa w art. 38 ust. 3 ustawy prawo zamówień publicznych</w:t>
      </w:r>
    </w:p>
    <w:p w14:paraId="24FA078F" w14:textId="77777777" w:rsidR="0021079E" w:rsidRPr="00FD6B5C" w:rsidRDefault="0021079E">
      <w:pPr>
        <w:pStyle w:val="Standard"/>
        <w:rPr>
          <w:color w:val="000000" w:themeColor="text1"/>
        </w:rPr>
      </w:pPr>
    </w:p>
    <w:p w14:paraId="2700D184" w14:textId="77777777" w:rsidR="0021079E" w:rsidRPr="00FD6B5C" w:rsidRDefault="00F55CC5">
      <w:pPr>
        <w:pStyle w:val="Standard"/>
        <w:rPr>
          <w:b/>
          <w:color w:val="000000" w:themeColor="text1"/>
        </w:rPr>
      </w:pPr>
      <w:r w:rsidRPr="00FD6B5C">
        <w:rPr>
          <w:b/>
          <w:color w:val="000000" w:themeColor="text1"/>
        </w:rPr>
        <w:t>3.6. Zamawiający wymaga załączenia do oferty:</w:t>
      </w:r>
    </w:p>
    <w:p w14:paraId="65728340" w14:textId="77777777" w:rsidR="0021079E" w:rsidRPr="00FD6B5C" w:rsidRDefault="00F55CC5">
      <w:pPr>
        <w:pStyle w:val="Standard"/>
        <w:rPr>
          <w:color w:val="000000" w:themeColor="text1"/>
        </w:rPr>
      </w:pPr>
      <w:r w:rsidRPr="00FD6B5C">
        <w:rPr>
          <w:b/>
          <w:color w:val="000000" w:themeColor="text1"/>
        </w:rPr>
        <w:t xml:space="preserve">- </w:t>
      </w:r>
      <w:r w:rsidRPr="00FD6B5C">
        <w:rPr>
          <w:color w:val="000000" w:themeColor="text1"/>
        </w:rPr>
        <w:t>formularzy będących załącznikami do SIWZ</w:t>
      </w:r>
    </w:p>
    <w:p w14:paraId="75222755" w14:textId="0277E472" w:rsidR="0021079E" w:rsidRPr="00FD6B5C" w:rsidRDefault="00956741">
      <w:pPr>
        <w:pStyle w:val="Standard"/>
        <w:rPr>
          <w:color w:val="000000" w:themeColor="text1"/>
        </w:rPr>
      </w:pPr>
      <w:r w:rsidRPr="006F7F31">
        <w:rPr>
          <w:color w:val="000000" w:themeColor="text1"/>
        </w:rPr>
        <w:t xml:space="preserve">- </w:t>
      </w:r>
      <w:r w:rsidR="00F55CC5" w:rsidRPr="006F7F31">
        <w:rPr>
          <w:color w:val="000000" w:themeColor="text1"/>
        </w:rPr>
        <w:t>oświadczenia wymagane w załączniku nr 3</w:t>
      </w:r>
      <w:r w:rsidR="00E53F73">
        <w:rPr>
          <w:color w:val="000000" w:themeColor="text1"/>
        </w:rPr>
        <w:t>A, 3</w:t>
      </w:r>
      <w:r w:rsidRPr="006F7F31">
        <w:rPr>
          <w:color w:val="000000" w:themeColor="text1"/>
        </w:rPr>
        <w:t>B</w:t>
      </w:r>
      <w:r w:rsidR="00F55CC5" w:rsidRPr="006F7F31">
        <w:rPr>
          <w:color w:val="000000" w:themeColor="text1"/>
        </w:rPr>
        <w:t xml:space="preserve"> do SIWZ</w:t>
      </w:r>
    </w:p>
    <w:p w14:paraId="3A4BD619" w14:textId="77777777" w:rsidR="0021079E" w:rsidRPr="00FD6B5C" w:rsidRDefault="0021079E">
      <w:pPr>
        <w:pStyle w:val="Standard"/>
        <w:rPr>
          <w:color w:val="FF0000"/>
        </w:rPr>
      </w:pPr>
    </w:p>
    <w:p w14:paraId="0A615E6B" w14:textId="77777777" w:rsidR="0021079E" w:rsidRPr="00FD6B5C" w:rsidRDefault="00F55CC5">
      <w:pPr>
        <w:pStyle w:val="Standard"/>
        <w:jc w:val="both"/>
        <w:rPr>
          <w:color w:val="000000" w:themeColor="text1"/>
        </w:rPr>
      </w:pPr>
      <w:r w:rsidRPr="00FD6B5C">
        <w:rPr>
          <w:b/>
          <w:color w:val="000000" w:themeColor="text1"/>
        </w:rPr>
        <w:t xml:space="preserve">3.7.  </w:t>
      </w:r>
      <w:r w:rsidRPr="00FD6B5C">
        <w:rPr>
          <w:color w:val="000000" w:themeColor="text1"/>
        </w:rPr>
        <w:t>W przypadku składania oferty przez podmioty występujące wspólnie  wykonawcy zobowiązani są do:</w:t>
      </w:r>
    </w:p>
    <w:p w14:paraId="546FE079" w14:textId="77777777" w:rsidR="0021079E" w:rsidRPr="00FD6B5C" w:rsidRDefault="00F55CC5">
      <w:pPr>
        <w:pStyle w:val="Standard"/>
        <w:jc w:val="both"/>
        <w:rPr>
          <w:color w:val="000000" w:themeColor="text1"/>
        </w:rPr>
      </w:pPr>
      <w:r w:rsidRPr="00FD6B5C">
        <w:rPr>
          <w:color w:val="000000" w:themeColor="text1"/>
        </w:rPr>
        <w:t>1) ustanowienia pełnomocnika do reprezentowania ich w postępowaniu o udzielenie zamówienia albo reprezentowania w postępowaniu i zawarcia umowy w sprawie zamówienia publicznego. Pełnomocnictwo musi wskazywać w szczególności:</w:t>
      </w:r>
    </w:p>
    <w:p w14:paraId="6303653C" w14:textId="77777777" w:rsidR="0021079E" w:rsidRPr="00FD6B5C" w:rsidRDefault="00F55CC5">
      <w:pPr>
        <w:pStyle w:val="Standard"/>
        <w:jc w:val="both"/>
        <w:rPr>
          <w:color w:val="000000" w:themeColor="text1"/>
        </w:rPr>
      </w:pPr>
      <w:r w:rsidRPr="00FD6B5C">
        <w:rPr>
          <w:color w:val="000000" w:themeColor="text1"/>
        </w:rPr>
        <w:t>postępowanie o zamówienie publiczne, którego dotyczy, wykonawców ubiegających się wspólnie o udzielenie tego zamówienia oraz zakres umocowania pełnomocnika.</w:t>
      </w:r>
    </w:p>
    <w:p w14:paraId="144FA27D" w14:textId="77777777" w:rsidR="0021079E" w:rsidRPr="00FD6B5C" w:rsidRDefault="00F55CC5">
      <w:pPr>
        <w:pStyle w:val="Standard"/>
        <w:jc w:val="both"/>
        <w:rPr>
          <w:color w:val="000000" w:themeColor="text1"/>
        </w:rPr>
      </w:pPr>
      <w:r w:rsidRPr="00FD6B5C">
        <w:rPr>
          <w:color w:val="000000" w:themeColor="text1"/>
        </w:rPr>
        <w:t>2) dołączenia w/w pełnomocnictwa do oferty. Dokument pełnomocnictwa musi być podpisany w imieniu wszystkich wykonawców ubiegających się wspólnie o udzielenie zamówienia, z wyjątkiem pełnomocnika. Dokument pełnomocnictwa musi być złożony w oryginale lub kopii poświadczonej za zgodność z oryginałem przez notariusza.</w:t>
      </w:r>
    </w:p>
    <w:p w14:paraId="4E195A45" w14:textId="77777777" w:rsidR="0021079E" w:rsidRPr="00FD6B5C" w:rsidRDefault="0021079E">
      <w:pPr>
        <w:pStyle w:val="Standard"/>
        <w:rPr>
          <w:color w:val="000000" w:themeColor="text1"/>
        </w:rPr>
      </w:pPr>
    </w:p>
    <w:p w14:paraId="3DA8E022" w14:textId="77777777" w:rsidR="0021079E" w:rsidRPr="00FD6B5C" w:rsidRDefault="00F55CC5">
      <w:pPr>
        <w:pStyle w:val="Standard"/>
        <w:rPr>
          <w:b/>
          <w:color w:val="000000" w:themeColor="text1"/>
        </w:rPr>
      </w:pPr>
      <w:r w:rsidRPr="00FD6B5C">
        <w:rPr>
          <w:b/>
          <w:color w:val="000000" w:themeColor="text1"/>
        </w:rPr>
        <w:t>4. TERMIN WYKONANIA ZAMÓWIENIA</w:t>
      </w:r>
    </w:p>
    <w:p w14:paraId="12AB54BE" w14:textId="77777777" w:rsidR="0021079E" w:rsidRPr="00FD6B5C" w:rsidRDefault="0021079E">
      <w:pPr>
        <w:pStyle w:val="Standard"/>
        <w:rPr>
          <w:color w:val="000000" w:themeColor="text1"/>
        </w:rPr>
      </w:pPr>
    </w:p>
    <w:p w14:paraId="0641C574" w14:textId="64DD0DDE" w:rsidR="0021079E" w:rsidRPr="00D43DA8" w:rsidRDefault="00DF2E0C" w:rsidP="00684DB6">
      <w:pPr>
        <w:widowControl/>
        <w:numPr>
          <w:ilvl w:val="0"/>
          <w:numId w:val="33"/>
        </w:numPr>
        <w:suppressAutoHyphens w:val="0"/>
        <w:autoSpaceDN/>
        <w:jc w:val="both"/>
        <w:textAlignment w:val="auto"/>
        <w:rPr>
          <w:color w:val="000000" w:themeColor="text1"/>
          <w:sz w:val="24"/>
          <w:szCs w:val="24"/>
        </w:rPr>
      </w:pPr>
      <w:r w:rsidRPr="00D43DA8">
        <w:rPr>
          <w:color w:val="000000" w:themeColor="text1"/>
          <w:sz w:val="24"/>
          <w:szCs w:val="24"/>
        </w:rPr>
        <w:t>Wyk</w:t>
      </w:r>
      <w:r w:rsidR="00245A92" w:rsidRPr="00D43DA8">
        <w:rPr>
          <w:color w:val="000000" w:themeColor="text1"/>
          <w:sz w:val="24"/>
          <w:szCs w:val="24"/>
        </w:rPr>
        <w:t>onawc</w:t>
      </w:r>
      <w:r w:rsidR="00CF6224" w:rsidRPr="00D43DA8">
        <w:rPr>
          <w:color w:val="000000" w:themeColor="text1"/>
          <w:sz w:val="24"/>
          <w:szCs w:val="24"/>
        </w:rPr>
        <w:t>a zrealizuje zamówienie w terminie</w:t>
      </w:r>
      <w:r w:rsidR="00D43DA8" w:rsidRPr="00D43DA8">
        <w:rPr>
          <w:color w:val="000000" w:themeColor="text1"/>
          <w:sz w:val="24"/>
          <w:szCs w:val="24"/>
        </w:rPr>
        <w:t xml:space="preserve"> do 5 dni od daty zawarcia umowy.</w:t>
      </w:r>
    </w:p>
    <w:p w14:paraId="0747B450" w14:textId="77777777" w:rsidR="00D43DA8" w:rsidRPr="00D43DA8" w:rsidRDefault="00D43DA8" w:rsidP="00D43DA8">
      <w:pPr>
        <w:widowControl/>
        <w:suppressAutoHyphens w:val="0"/>
        <w:autoSpaceDN/>
        <w:ind w:left="720"/>
        <w:jc w:val="both"/>
        <w:textAlignment w:val="auto"/>
        <w:rPr>
          <w:color w:val="FF0000"/>
        </w:rPr>
      </w:pPr>
    </w:p>
    <w:p w14:paraId="2440BA40" w14:textId="77777777" w:rsidR="0021079E" w:rsidRPr="00BD0BF8" w:rsidRDefault="00F55CC5">
      <w:pPr>
        <w:pStyle w:val="Standard"/>
        <w:rPr>
          <w:b/>
          <w:color w:val="000000" w:themeColor="text1"/>
        </w:rPr>
      </w:pPr>
      <w:r w:rsidRPr="00272573">
        <w:rPr>
          <w:b/>
          <w:color w:val="000000" w:themeColor="text1"/>
        </w:rPr>
        <w:t>5</w:t>
      </w:r>
      <w:r w:rsidRPr="00BD0BF8">
        <w:rPr>
          <w:color w:val="000000" w:themeColor="text1"/>
        </w:rPr>
        <w:t>.</w:t>
      </w:r>
      <w:r w:rsidRPr="00FD6B5C">
        <w:rPr>
          <w:color w:val="FF0000"/>
        </w:rPr>
        <w:t xml:space="preserve"> </w:t>
      </w:r>
      <w:r w:rsidRPr="00BD0BF8">
        <w:rPr>
          <w:b/>
          <w:color w:val="000000" w:themeColor="text1"/>
        </w:rPr>
        <w:t xml:space="preserve">WARUNKI UDZIAŁU W POSTĘPOWANIU </w:t>
      </w:r>
    </w:p>
    <w:p w14:paraId="6235EB2F" w14:textId="77777777" w:rsidR="0021079E" w:rsidRPr="00BD0BF8" w:rsidRDefault="0021079E">
      <w:pPr>
        <w:pStyle w:val="Standard"/>
        <w:rPr>
          <w:b/>
          <w:color w:val="000000" w:themeColor="text1"/>
        </w:rPr>
      </w:pPr>
    </w:p>
    <w:p w14:paraId="498C6448" w14:textId="77777777"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O udzielenie zamówienia mogą się ubiegać wykonawcy, którzy:</w:t>
      </w:r>
    </w:p>
    <w:p w14:paraId="29F001D0" w14:textId="77777777" w:rsidR="0033145C" w:rsidRPr="00BD0BF8" w:rsidRDefault="0033145C" w:rsidP="009F64C1">
      <w:pPr>
        <w:widowControl/>
        <w:numPr>
          <w:ilvl w:val="1"/>
          <w:numId w:val="22"/>
        </w:numPr>
        <w:suppressAutoHyphens w:val="0"/>
        <w:autoSpaceDE w:val="0"/>
        <w:adjustRightInd w:val="0"/>
        <w:ind w:left="142" w:hanging="284"/>
        <w:jc w:val="both"/>
        <w:textAlignment w:val="auto"/>
        <w:rPr>
          <w:color w:val="000000" w:themeColor="text1"/>
          <w:sz w:val="24"/>
          <w:szCs w:val="24"/>
        </w:rPr>
      </w:pPr>
      <w:r w:rsidRPr="00BD0BF8">
        <w:rPr>
          <w:color w:val="000000" w:themeColor="text1"/>
          <w:sz w:val="24"/>
          <w:szCs w:val="24"/>
        </w:rPr>
        <w:t>nie podlegają wykluczeniu z postępowania o udzielenie zamówienia na podstawie art. 24 ust. 1 oraz 24 ust. 5 pkt. 1 PZP.</w:t>
      </w:r>
    </w:p>
    <w:p w14:paraId="7782525D" w14:textId="77777777" w:rsidR="0033145C" w:rsidRPr="00BD0BF8" w:rsidRDefault="0033145C" w:rsidP="009F64C1">
      <w:pPr>
        <w:widowControl/>
        <w:numPr>
          <w:ilvl w:val="1"/>
          <w:numId w:val="22"/>
        </w:numPr>
        <w:suppressAutoHyphens w:val="0"/>
        <w:autoSpaceDE w:val="0"/>
        <w:adjustRightInd w:val="0"/>
        <w:ind w:left="142" w:hanging="284"/>
        <w:jc w:val="both"/>
        <w:textAlignment w:val="auto"/>
        <w:rPr>
          <w:color w:val="000000" w:themeColor="text1"/>
          <w:sz w:val="24"/>
          <w:szCs w:val="24"/>
        </w:rPr>
      </w:pPr>
      <w:r w:rsidRPr="00BD0BF8">
        <w:rPr>
          <w:color w:val="000000" w:themeColor="text1"/>
          <w:sz w:val="24"/>
          <w:szCs w:val="24"/>
        </w:rPr>
        <w:t>spełniają warunki dotyczące:</w:t>
      </w:r>
    </w:p>
    <w:p w14:paraId="5D9EB6C4" w14:textId="77777777" w:rsidR="00A12402" w:rsidRPr="00BD0BF8" w:rsidRDefault="0033145C" w:rsidP="009F64C1">
      <w:pPr>
        <w:widowControl/>
        <w:numPr>
          <w:ilvl w:val="0"/>
          <w:numId w:val="23"/>
        </w:numPr>
        <w:suppressAutoHyphens w:val="0"/>
        <w:autoSpaceDE w:val="0"/>
        <w:adjustRightInd w:val="0"/>
        <w:ind w:left="284" w:firstLine="0"/>
        <w:jc w:val="both"/>
        <w:textAlignment w:val="auto"/>
        <w:rPr>
          <w:color w:val="000000" w:themeColor="text1"/>
          <w:sz w:val="24"/>
          <w:szCs w:val="24"/>
        </w:rPr>
      </w:pPr>
      <w:r w:rsidRPr="00BD0BF8">
        <w:rPr>
          <w:color w:val="000000" w:themeColor="text1"/>
          <w:sz w:val="24"/>
          <w:szCs w:val="24"/>
        </w:rPr>
        <w:lastRenderedPageBreak/>
        <w:t xml:space="preserve">kompetencji lub uprawnień do prowadzenia określonej działalności zawodowej, o ile </w:t>
      </w:r>
      <w:r w:rsidR="00A12402" w:rsidRPr="00BD0BF8">
        <w:rPr>
          <w:color w:val="000000" w:themeColor="text1"/>
          <w:sz w:val="24"/>
          <w:szCs w:val="24"/>
        </w:rPr>
        <w:t xml:space="preserve"> </w:t>
      </w:r>
    </w:p>
    <w:p w14:paraId="2CD65625" w14:textId="77777777" w:rsidR="0033145C" w:rsidRPr="00BD0BF8" w:rsidRDefault="00A12402" w:rsidP="00A12402">
      <w:pPr>
        <w:widowControl/>
        <w:suppressAutoHyphens w:val="0"/>
        <w:autoSpaceDE w:val="0"/>
        <w:adjustRightInd w:val="0"/>
        <w:ind w:left="284"/>
        <w:jc w:val="both"/>
        <w:textAlignment w:val="auto"/>
        <w:rPr>
          <w:color w:val="000000" w:themeColor="text1"/>
          <w:sz w:val="24"/>
          <w:szCs w:val="24"/>
        </w:rPr>
      </w:pPr>
      <w:r w:rsidRPr="00BD0BF8">
        <w:rPr>
          <w:color w:val="000000" w:themeColor="text1"/>
          <w:sz w:val="24"/>
          <w:szCs w:val="24"/>
        </w:rPr>
        <w:t xml:space="preserve">       </w:t>
      </w:r>
      <w:r w:rsidR="0033145C" w:rsidRPr="00BD0BF8">
        <w:rPr>
          <w:color w:val="000000" w:themeColor="text1"/>
          <w:sz w:val="24"/>
          <w:szCs w:val="24"/>
        </w:rPr>
        <w:t>wynika to z odrębnych przepisów;</w:t>
      </w:r>
    </w:p>
    <w:p w14:paraId="35B39439" w14:textId="77777777" w:rsidR="0033145C" w:rsidRDefault="0033145C" w:rsidP="0033145C">
      <w:pPr>
        <w:autoSpaceDE w:val="0"/>
        <w:adjustRightInd w:val="0"/>
        <w:jc w:val="both"/>
        <w:rPr>
          <w:color w:val="000000" w:themeColor="text1"/>
          <w:sz w:val="24"/>
          <w:szCs w:val="24"/>
        </w:rPr>
      </w:pPr>
      <w:r w:rsidRPr="00BD0BF8">
        <w:rPr>
          <w:color w:val="000000" w:themeColor="text1"/>
          <w:sz w:val="24"/>
          <w:szCs w:val="24"/>
        </w:rPr>
        <w:t xml:space="preserve">      Zamawiający nie wymaga posiadania specjalnych uprawnień.</w:t>
      </w:r>
    </w:p>
    <w:p w14:paraId="37509681" w14:textId="77777777" w:rsidR="00D43DA8" w:rsidRPr="00BD0BF8" w:rsidRDefault="00D43DA8" w:rsidP="0033145C">
      <w:pPr>
        <w:autoSpaceDE w:val="0"/>
        <w:adjustRightInd w:val="0"/>
        <w:jc w:val="both"/>
        <w:rPr>
          <w:color w:val="000000" w:themeColor="text1"/>
          <w:sz w:val="24"/>
          <w:szCs w:val="24"/>
        </w:rPr>
      </w:pPr>
    </w:p>
    <w:p w14:paraId="454A0CD3" w14:textId="77777777" w:rsidR="0033145C" w:rsidRPr="00BD0BF8" w:rsidRDefault="0033145C" w:rsidP="00FA3938">
      <w:pPr>
        <w:autoSpaceDE w:val="0"/>
        <w:adjustRightInd w:val="0"/>
        <w:ind w:firstLine="284"/>
        <w:jc w:val="both"/>
        <w:rPr>
          <w:color w:val="000000" w:themeColor="text1"/>
          <w:sz w:val="24"/>
          <w:szCs w:val="24"/>
        </w:rPr>
      </w:pPr>
      <w:r w:rsidRPr="00BD0BF8">
        <w:rPr>
          <w:color w:val="000000" w:themeColor="text1"/>
          <w:sz w:val="24"/>
          <w:szCs w:val="24"/>
        </w:rPr>
        <w:t>2)   sytuacji ekonomicznej lub finansowej.</w:t>
      </w:r>
    </w:p>
    <w:p w14:paraId="646AB998" w14:textId="41DC3100" w:rsidR="00D43DA8" w:rsidRDefault="00D43DA8" w:rsidP="00D43DA8">
      <w:pPr>
        <w:autoSpaceDE w:val="0"/>
        <w:adjustRightInd w:val="0"/>
        <w:jc w:val="both"/>
        <w:rPr>
          <w:color w:val="000000" w:themeColor="text1"/>
          <w:sz w:val="24"/>
          <w:szCs w:val="24"/>
        </w:rPr>
      </w:pPr>
      <w:r w:rsidRPr="00D43DA8">
        <w:rPr>
          <w:color w:val="000000" w:themeColor="text1"/>
          <w:sz w:val="24"/>
          <w:szCs w:val="24"/>
        </w:rPr>
        <w:t xml:space="preserve">      Zamawiający nie wymaga posiadania specjalnych uprawnień.</w:t>
      </w:r>
    </w:p>
    <w:p w14:paraId="29AAB3F9" w14:textId="77777777" w:rsidR="00D43DA8" w:rsidRPr="00D43DA8" w:rsidRDefault="00D43DA8" w:rsidP="00D43DA8">
      <w:pPr>
        <w:autoSpaceDE w:val="0"/>
        <w:adjustRightInd w:val="0"/>
        <w:jc w:val="both"/>
        <w:rPr>
          <w:color w:val="000000" w:themeColor="text1"/>
          <w:sz w:val="24"/>
          <w:szCs w:val="24"/>
        </w:rPr>
      </w:pPr>
    </w:p>
    <w:p w14:paraId="57657B4F" w14:textId="76D84507" w:rsidR="00956741" w:rsidRPr="00BD0BF8" w:rsidRDefault="0033145C" w:rsidP="009F64C1">
      <w:pPr>
        <w:pStyle w:val="Akapitzlist"/>
        <w:widowControl/>
        <w:numPr>
          <w:ilvl w:val="0"/>
          <w:numId w:val="24"/>
        </w:numPr>
        <w:suppressAutoHyphens w:val="0"/>
        <w:autoSpaceDE w:val="0"/>
        <w:adjustRightInd w:val="0"/>
        <w:ind w:left="709" w:hanging="436"/>
        <w:jc w:val="both"/>
        <w:textAlignment w:val="auto"/>
        <w:rPr>
          <w:color w:val="000000" w:themeColor="text1"/>
          <w:szCs w:val="24"/>
        </w:rPr>
      </w:pPr>
      <w:r w:rsidRPr="00BD0BF8">
        <w:rPr>
          <w:color w:val="000000" w:themeColor="text1"/>
          <w:szCs w:val="24"/>
        </w:rPr>
        <w:t>zdolności technicznej lub zawodowej, tj.: spełniają następujące warunki szczegółowe:</w:t>
      </w:r>
    </w:p>
    <w:p w14:paraId="7AA9DD8E" w14:textId="54F309C5" w:rsidR="00DF2E0C" w:rsidRPr="002355DE" w:rsidRDefault="00D43DA8" w:rsidP="00684DB6">
      <w:pPr>
        <w:pStyle w:val="Akapitzlist"/>
        <w:numPr>
          <w:ilvl w:val="0"/>
          <w:numId w:val="34"/>
        </w:numPr>
        <w:spacing w:after="120"/>
        <w:rPr>
          <w:color w:val="FF0000"/>
          <w:szCs w:val="24"/>
        </w:rPr>
      </w:pPr>
      <w:r>
        <w:rPr>
          <w:color w:val="000000" w:themeColor="text1"/>
          <w:sz w:val="22"/>
          <w:szCs w:val="22"/>
        </w:rPr>
        <w:t>Warunek w rozumieniu zamawiającego spełni wykonawca</w:t>
      </w:r>
      <w:r w:rsidR="00CF4CA0">
        <w:rPr>
          <w:color w:val="000000" w:themeColor="text1"/>
          <w:sz w:val="22"/>
          <w:szCs w:val="22"/>
        </w:rPr>
        <w:t>,</w:t>
      </w:r>
      <w:r>
        <w:rPr>
          <w:color w:val="000000" w:themeColor="text1"/>
          <w:sz w:val="22"/>
          <w:szCs w:val="22"/>
        </w:rPr>
        <w:t xml:space="preserve"> który wykaże wykonanie co najmniej 2 dostaw polegających na dostawie bonów w postaci elektronicznej karty płatniczej  o </w:t>
      </w:r>
      <w:r w:rsidR="002355DE">
        <w:rPr>
          <w:color w:val="000000" w:themeColor="text1"/>
          <w:sz w:val="22"/>
          <w:szCs w:val="22"/>
        </w:rPr>
        <w:t>wartości</w:t>
      </w:r>
      <w:r>
        <w:rPr>
          <w:color w:val="000000" w:themeColor="text1"/>
          <w:sz w:val="22"/>
          <w:szCs w:val="22"/>
        </w:rPr>
        <w:t xml:space="preserve"> nie niższej niż 200 000 zł (słownie dwieście tysięcy złotych 00/100) brutto każda, w okresie ostatnich trzech lat przed terminem składania ofert, a jeżeli okres prowadzenia działalności jest krótszy – w tym okresie. </w:t>
      </w:r>
    </w:p>
    <w:p w14:paraId="18C46F9C" w14:textId="546B39D1" w:rsidR="002355DE" w:rsidRPr="00FD6B5C" w:rsidRDefault="002355DE" w:rsidP="002355DE">
      <w:pPr>
        <w:pStyle w:val="Akapitzlist"/>
        <w:spacing w:after="120"/>
        <w:rPr>
          <w:color w:val="FF0000"/>
          <w:szCs w:val="24"/>
        </w:rPr>
      </w:pPr>
      <w:r>
        <w:rPr>
          <w:color w:val="000000" w:themeColor="text1"/>
          <w:sz w:val="22"/>
          <w:szCs w:val="22"/>
        </w:rPr>
        <w:t>W przypadku, gdy jakakolwiek wartość dotycząca ww. warunku wyrażone będzie w walucie obcej, Zamawiający przeliczy tę wartość w oparciu o średni kurs walut NBP dla danej waluty z daty wszczęcia postępowania o udz</w:t>
      </w:r>
      <w:r w:rsidR="00CF4CA0">
        <w:rPr>
          <w:color w:val="000000" w:themeColor="text1"/>
          <w:sz w:val="22"/>
          <w:szCs w:val="22"/>
        </w:rPr>
        <w:t>ielenie zamówienia publicznego (</w:t>
      </w:r>
      <w:r>
        <w:rPr>
          <w:color w:val="000000" w:themeColor="text1"/>
          <w:sz w:val="22"/>
          <w:szCs w:val="22"/>
        </w:rPr>
        <w:t xml:space="preserve">za datę wszczęcia postępowania zamawiający uznaje datę umieszczenia ogłoszenia o zamówieniu w miejscu publicznie dostępny w swojej siedzibie oraz na stronie internetowej). Jeżeli w tym dniu nie będzie opublikowany średni kurs NBP, zamawiający przyjmie kurs średni z ostatniej tabeli przed wszczęciem postępowania. </w:t>
      </w:r>
    </w:p>
    <w:p w14:paraId="61A58519" w14:textId="77777777" w:rsidR="00DF2E0C" w:rsidRPr="00FD6B5C" w:rsidRDefault="00DF2E0C" w:rsidP="00DF2E0C">
      <w:pPr>
        <w:pStyle w:val="Standard"/>
        <w:jc w:val="both"/>
        <w:rPr>
          <w:color w:val="FF0000"/>
          <w:szCs w:val="24"/>
        </w:rPr>
      </w:pPr>
    </w:p>
    <w:p w14:paraId="2CB573D8" w14:textId="3095DEF8" w:rsidR="0033145C" w:rsidRPr="00BD0BF8" w:rsidRDefault="0033145C" w:rsidP="00DF2E0C">
      <w:pPr>
        <w:pStyle w:val="Standard"/>
        <w:jc w:val="both"/>
        <w:rPr>
          <w:color w:val="000000" w:themeColor="text1"/>
          <w:szCs w:val="24"/>
        </w:rPr>
      </w:pPr>
      <w:r w:rsidRPr="00BD0BF8">
        <w:rPr>
          <w:color w:val="000000" w:themeColor="text1"/>
          <w:szCs w:val="24"/>
        </w:rPr>
        <w:t xml:space="preserve">4.Wykonawca może w celu potwierdzenia spełniania warunków udziału w postępowaniu, </w:t>
      </w:r>
      <w:r w:rsidR="00CF4CA0">
        <w:rPr>
          <w:color w:val="000000" w:themeColor="text1"/>
          <w:szCs w:val="24"/>
        </w:rPr>
        <w:br/>
      </w:r>
      <w:r w:rsidRPr="00BD0BF8">
        <w:rPr>
          <w:color w:val="000000" w:themeColor="text1"/>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29F27F" w14:textId="77777777" w:rsidR="0033145C" w:rsidRPr="00BD0BF8" w:rsidRDefault="0033145C" w:rsidP="0033145C">
      <w:pPr>
        <w:autoSpaceDE w:val="0"/>
        <w:adjustRightInd w:val="0"/>
        <w:jc w:val="both"/>
        <w:rPr>
          <w:color w:val="000000" w:themeColor="text1"/>
          <w:sz w:val="24"/>
          <w:szCs w:val="24"/>
        </w:rPr>
      </w:pPr>
    </w:p>
    <w:p w14:paraId="0C48C17D" w14:textId="77777777"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5.Zamawiający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339999" w14:textId="77777777" w:rsidR="0033145C" w:rsidRPr="00BD0BF8" w:rsidRDefault="0033145C" w:rsidP="0033145C">
      <w:pPr>
        <w:autoSpaceDE w:val="0"/>
        <w:adjustRightInd w:val="0"/>
        <w:jc w:val="both"/>
        <w:rPr>
          <w:color w:val="000000" w:themeColor="text1"/>
          <w:sz w:val="24"/>
          <w:szCs w:val="24"/>
        </w:rPr>
      </w:pPr>
    </w:p>
    <w:p w14:paraId="7C985D77" w14:textId="77777777"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6.Wykonawca,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46AB18" w14:textId="77777777" w:rsidR="0033145C" w:rsidRPr="00BD0BF8" w:rsidRDefault="0033145C" w:rsidP="0033145C">
      <w:pPr>
        <w:autoSpaceDE w:val="0"/>
        <w:adjustRightInd w:val="0"/>
        <w:jc w:val="both"/>
        <w:rPr>
          <w:color w:val="000000" w:themeColor="text1"/>
          <w:sz w:val="24"/>
          <w:szCs w:val="24"/>
        </w:rPr>
      </w:pPr>
    </w:p>
    <w:p w14:paraId="3E1EA424" w14:textId="7EA2CBE4"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7.</w:t>
      </w:r>
      <w:r w:rsidR="002355DE">
        <w:rPr>
          <w:color w:val="000000" w:themeColor="text1"/>
          <w:sz w:val="24"/>
          <w:szCs w:val="24"/>
        </w:rPr>
        <w:t xml:space="preserve"> </w:t>
      </w:r>
      <w:r w:rsidRPr="00BD0BF8">
        <w:rPr>
          <w:color w:val="000000" w:themeColor="text1"/>
          <w:sz w:val="24"/>
          <w:szCs w:val="24"/>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388BCCA0" w14:textId="77777777" w:rsidR="0033145C" w:rsidRPr="00BD0BF8" w:rsidRDefault="0033145C" w:rsidP="0033145C">
      <w:pPr>
        <w:autoSpaceDE w:val="0"/>
        <w:adjustRightInd w:val="0"/>
        <w:jc w:val="both"/>
        <w:rPr>
          <w:color w:val="000000" w:themeColor="text1"/>
        </w:rPr>
      </w:pPr>
    </w:p>
    <w:p w14:paraId="6635DDE8" w14:textId="063BC175"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 xml:space="preserve">8. W celu oceny czy wykonawca polegając na zdolnościach lub sytuacji innych podmiotów będzie dysponował niezbędnymi zasobami w stopniu umożliwiającym należyte wykonanie zamówienia publicznego oraz ocenę czy stosunek łączący wykonawcę z tymi podmiotami gwarantuje rzeczywisty dostęp do ich zasobów Zamawiający wymaga złożenia zobowiązania potwierdzającego udostępnienie zasobów przez inne podmioty, z którego musi bezspornie </w:t>
      </w:r>
      <w:r w:rsidR="004D2617" w:rsidRPr="00BD0BF8">
        <w:rPr>
          <w:color w:val="000000" w:themeColor="text1"/>
          <w:sz w:val="24"/>
          <w:szCs w:val="24"/>
        </w:rPr>
        <w:br/>
      </w:r>
      <w:r w:rsidRPr="00BD0BF8">
        <w:rPr>
          <w:color w:val="000000" w:themeColor="text1"/>
          <w:sz w:val="24"/>
          <w:szCs w:val="24"/>
        </w:rPr>
        <w:t>i jednoznacznie wynikać w szczególności:</w:t>
      </w:r>
    </w:p>
    <w:p w14:paraId="3B8EE792" w14:textId="009793FC" w:rsidR="0033145C" w:rsidRPr="00BD0BF8" w:rsidRDefault="00CF4CA0" w:rsidP="0033145C">
      <w:pPr>
        <w:autoSpaceDE w:val="0"/>
        <w:adjustRightInd w:val="0"/>
        <w:jc w:val="both"/>
        <w:rPr>
          <w:color w:val="000000" w:themeColor="text1"/>
          <w:sz w:val="24"/>
          <w:szCs w:val="24"/>
        </w:rPr>
      </w:pPr>
      <w:r>
        <w:rPr>
          <w:color w:val="000000" w:themeColor="text1"/>
          <w:sz w:val="24"/>
          <w:szCs w:val="24"/>
        </w:rPr>
        <w:t xml:space="preserve">- </w:t>
      </w:r>
      <w:r w:rsidR="0033145C" w:rsidRPr="00BD0BF8">
        <w:rPr>
          <w:color w:val="000000" w:themeColor="text1"/>
          <w:sz w:val="24"/>
          <w:szCs w:val="24"/>
        </w:rPr>
        <w:t>zakres dostępnych wykonawcy zasobów innego podmiotu;</w:t>
      </w:r>
    </w:p>
    <w:p w14:paraId="3A71628F" w14:textId="21499194"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 xml:space="preserve">– sposób wykorzystania zasobów innego podmiotu, przez wykonawcę, przy wykonywaniu </w:t>
      </w:r>
      <w:r w:rsidRPr="00BD0BF8">
        <w:rPr>
          <w:color w:val="000000" w:themeColor="text1"/>
          <w:sz w:val="24"/>
          <w:szCs w:val="24"/>
        </w:rPr>
        <w:lastRenderedPageBreak/>
        <w:t>zamówienia</w:t>
      </w:r>
      <w:r w:rsidR="00CF4CA0">
        <w:rPr>
          <w:color w:val="000000" w:themeColor="text1"/>
          <w:sz w:val="24"/>
          <w:szCs w:val="24"/>
        </w:rPr>
        <w:t xml:space="preserve"> </w:t>
      </w:r>
      <w:r w:rsidRPr="00BD0BF8">
        <w:rPr>
          <w:color w:val="000000" w:themeColor="text1"/>
          <w:sz w:val="24"/>
          <w:szCs w:val="24"/>
        </w:rPr>
        <w:t>publicznego;</w:t>
      </w:r>
    </w:p>
    <w:p w14:paraId="2ADED880" w14:textId="77777777"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 zakres i okres udziału innego podmiotu przy wykonywaniu zamówienia publicznego;</w:t>
      </w:r>
    </w:p>
    <w:p w14:paraId="0920AC09" w14:textId="213473E8" w:rsidR="0033145C" w:rsidRPr="00BD0BF8" w:rsidRDefault="0033145C" w:rsidP="0033145C">
      <w:pPr>
        <w:autoSpaceDE w:val="0"/>
        <w:adjustRightInd w:val="0"/>
        <w:jc w:val="both"/>
        <w:rPr>
          <w:color w:val="000000" w:themeColor="text1"/>
          <w:sz w:val="24"/>
          <w:szCs w:val="24"/>
        </w:rPr>
      </w:pPr>
      <w:r w:rsidRPr="00BD0BF8">
        <w:rPr>
          <w:color w:val="000000" w:themeColor="text1"/>
          <w:sz w:val="24"/>
          <w:szCs w:val="24"/>
        </w:rPr>
        <w:t>– czy podmiot, na zdolnościach którego wykonawca polega w odniesieniu do warunków udziału w</w:t>
      </w:r>
      <w:r w:rsidR="00CF4CA0">
        <w:rPr>
          <w:color w:val="000000" w:themeColor="text1"/>
          <w:sz w:val="24"/>
          <w:szCs w:val="24"/>
        </w:rPr>
        <w:t xml:space="preserve"> </w:t>
      </w:r>
      <w:r w:rsidRPr="00BD0BF8">
        <w:rPr>
          <w:color w:val="000000" w:themeColor="text1"/>
          <w:sz w:val="24"/>
          <w:szCs w:val="24"/>
        </w:rPr>
        <w:t>postępowaniu dotyczących wykształcenia, kwalifikacji zawodowych lub doświadczenia, zrealizuje usługi, których wskazane zdolności dotyczą.</w:t>
      </w:r>
    </w:p>
    <w:p w14:paraId="45749B67" w14:textId="77777777" w:rsidR="0033145C" w:rsidRPr="00BD0BF8" w:rsidRDefault="0033145C" w:rsidP="0033145C">
      <w:pPr>
        <w:autoSpaceDE w:val="0"/>
        <w:adjustRightInd w:val="0"/>
        <w:jc w:val="both"/>
        <w:rPr>
          <w:color w:val="000000" w:themeColor="text1"/>
        </w:rPr>
      </w:pPr>
    </w:p>
    <w:p w14:paraId="257A98DC" w14:textId="5798091F" w:rsidR="0033145C" w:rsidRPr="00BD0BF8" w:rsidRDefault="0033145C" w:rsidP="0033145C">
      <w:pPr>
        <w:jc w:val="both"/>
        <w:rPr>
          <w:color w:val="000000" w:themeColor="text1"/>
          <w:sz w:val="24"/>
          <w:szCs w:val="24"/>
        </w:rPr>
      </w:pPr>
      <w:r w:rsidRPr="00BD0BF8">
        <w:rPr>
          <w:color w:val="000000" w:themeColor="text1"/>
          <w:sz w:val="24"/>
          <w:szCs w:val="24"/>
        </w:rPr>
        <w:t>9.</w:t>
      </w:r>
      <w:r w:rsidR="002355DE">
        <w:rPr>
          <w:color w:val="000000" w:themeColor="text1"/>
          <w:sz w:val="24"/>
          <w:szCs w:val="24"/>
        </w:rPr>
        <w:t xml:space="preserve"> </w:t>
      </w:r>
      <w:r w:rsidRPr="00BD0BF8">
        <w:rPr>
          <w:color w:val="000000" w:themeColor="text1"/>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0288B668" w14:textId="77777777" w:rsidR="00DF2E0C" w:rsidRPr="00FD6B5C" w:rsidRDefault="00DF2E0C" w:rsidP="0033145C">
      <w:pPr>
        <w:jc w:val="both"/>
        <w:rPr>
          <w:color w:val="FF0000"/>
          <w:sz w:val="24"/>
          <w:szCs w:val="24"/>
        </w:rPr>
      </w:pPr>
    </w:p>
    <w:p w14:paraId="6B46EC9D" w14:textId="77777777" w:rsidR="00A12402" w:rsidRPr="00FD6B5C" w:rsidRDefault="00A12402" w:rsidP="0033145C">
      <w:pPr>
        <w:rPr>
          <w:b/>
          <w:bCs/>
          <w:color w:val="FF0000"/>
          <w:sz w:val="24"/>
          <w:szCs w:val="24"/>
        </w:rPr>
      </w:pPr>
    </w:p>
    <w:p w14:paraId="1AF021D2" w14:textId="77777777" w:rsidR="0033145C" w:rsidRPr="00BD0BF8" w:rsidRDefault="0033145C" w:rsidP="0033145C">
      <w:pPr>
        <w:rPr>
          <w:color w:val="000000" w:themeColor="text1"/>
          <w:sz w:val="24"/>
          <w:szCs w:val="24"/>
        </w:rPr>
      </w:pPr>
      <w:r w:rsidRPr="00BD0BF8">
        <w:rPr>
          <w:b/>
          <w:bCs/>
          <w:color w:val="000000" w:themeColor="text1"/>
          <w:sz w:val="24"/>
          <w:szCs w:val="24"/>
        </w:rPr>
        <w:t>KLAUZULA ZASTRZEŻONA</w:t>
      </w:r>
      <w:r w:rsidRPr="00BD0BF8">
        <w:rPr>
          <w:color w:val="000000" w:themeColor="text1"/>
          <w:sz w:val="24"/>
          <w:szCs w:val="24"/>
        </w:rPr>
        <w:t xml:space="preserve">, O KTÓREJ MOWA W ART. 22 UST. 2 USTAWY PZP. Zamawiający </w:t>
      </w:r>
      <w:r w:rsidRPr="00BD0BF8">
        <w:rPr>
          <w:bCs/>
          <w:color w:val="000000" w:themeColor="text1"/>
          <w:sz w:val="24"/>
          <w:szCs w:val="24"/>
        </w:rPr>
        <w:t>nie zastrzega</w:t>
      </w:r>
      <w:r w:rsidRPr="00BD0BF8">
        <w:rPr>
          <w:color w:val="000000" w:themeColor="text1"/>
          <w:sz w:val="24"/>
          <w:szCs w:val="24"/>
        </w:rPr>
        <w:t>,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094E4697" w14:textId="77777777" w:rsidR="0033145C" w:rsidRPr="00BD0BF8" w:rsidRDefault="0033145C">
      <w:pPr>
        <w:pStyle w:val="Standard"/>
        <w:rPr>
          <w:b/>
          <w:color w:val="000000" w:themeColor="text1"/>
        </w:rPr>
      </w:pPr>
    </w:p>
    <w:p w14:paraId="1AF6C568" w14:textId="77777777" w:rsidR="0033145C" w:rsidRPr="00BD0BF8" w:rsidRDefault="0033145C">
      <w:pPr>
        <w:pStyle w:val="Standard"/>
        <w:rPr>
          <w:b/>
          <w:color w:val="000000" w:themeColor="text1"/>
        </w:rPr>
      </w:pPr>
    </w:p>
    <w:p w14:paraId="07FFE341" w14:textId="77777777" w:rsidR="0021079E" w:rsidRPr="00BD0BF8" w:rsidRDefault="00F55CC5">
      <w:pPr>
        <w:pStyle w:val="Standard"/>
        <w:rPr>
          <w:b/>
          <w:color w:val="000000" w:themeColor="text1"/>
          <w:szCs w:val="24"/>
        </w:rPr>
      </w:pPr>
      <w:r w:rsidRPr="00BD0BF8">
        <w:rPr>
          <w:b/>
          <w:color w:val="000000" w:themeColor="text1"/>
          <w:szCs w:val="24"/>
        </w:rPr>
        <w:t xml:space="preserve">6. </w:t>
      </w:r>
      <w:r w:rsidR="00A12402" w:rsidRPr="00BD0BF8">
        <w:rPr>
          <w:b/>
          <w:color w:val="000000" w:themeColor="text1"/>
          <w:szCs w:val="24"/>
        </w:rPr>
        <w:t>WYKAZ OŚWIADCZEŃ LUB DOKUMENTÓW, POTWIERDZAJĄCYCH SPEŁNIANIE WARUNKÓW UDZIAŁU W POSTĘPOWANIU ORAZ BRAK PODSTAW WYKLUCZENIA</w:t>
      </w:r>
    </w:p>
    <w:p w14:paraId="7EBDD820" w14:textId="77777777" w:rsidR="00A12402" w:rsidRPr="00BD0BF8" w:rsidRDefault="00A12402">
      <w:pPr>
        <w:pStyle w:val="Standard"/>
        <w:rPr>
          <w:b/>
          <w:color w:val="000000" w:themeColor="text1"/>
        </w:rPr>
      </w:pPr>
    </w:p>
    <w:p w14:paraId="54194793" w14:textId="77777777" w:rsidR="00A12402" w:rsidRPr="00BD0BF8" w:rsidRDefault="00A12402" w:rsidP="009F64C1">
      <w:pPr>
        <w:pStyle w:val="SIWZ10"/>
        <w:numPr>
          <w:ilvl w:val="0"/>
          <w:numId w:val="28"/>
        </w:numPr>
        <w:tabs>
          <w:tab w:val="clear" w:pos="426"/>
        </w:tabs>
        <w:rPr>
          <w:rFonts w:ascii="Times New Roman" w:hAnsi="Times New Roman"/>
          <w:color w:val="000000" w:themeColor="text1"/>
          <w:sz w:val="24"/>
          <w:szCs w:val="24"/>
        </w:rPr>
      </w:pPr>
      <w:bookmarkStart w:id="1" w:name="_Toc228585900"/>
      <w:r w:rsidRPr="00BD0BF8">
        <w:rPr>
          <w:rFonts w:ascii="Times New Roman" w:hAnsi="Times New Roman"/>
          <w:color w:val="000000" w:themeColor="text1"/>
          <w:sz w:val="24"/>
          <w:szCs w:val="24"/>
        </w:rPr>
        <w:t xml:space="preserve">W celu potwierdzenia spełnienia przez wykonawcę </w:t>
      </w:r>
      <w:r w:rsidR="00956741" w:rsidRPr="00BD0BF8">
        <w:rPr>
          <w:rFonts w:ascii="Times New Roman" w:hAnsi="Times New Roman"/>
          <w:color w:val="000000" w:themeColor="text1"/>
          <w:sz w:val="24"/>
          <w:szCs w:val="24"/>
        </w:rPr>
        <w:t>warunków określonych w części 5</w:t>
      </w:r>
      <w:r w:rsidRPr="00BD0BF8">
        <w:rPr>
          <w:rFonts w:ascii="Times New Roman" w:hAnsi="Times New Roman"/>
          <w:color w:val="000000" w:themeColor="text1"/>
          <w:sz w:val="24"/>
          <w:szCs w:val="24"/>
        </w:rPr>
        <w:t xml:space="preserve"> SIWZ oraz wykazania braku podstaw wykluczenia wykonawca musi złożyć wraz z ofertą następujące oświadczenia i dokumenty:</w:t>
      </w:r>
    </w:p>
    <w:p w14:paraId="68DBA74B" w14:textId="77777777" w:rsidR="00A12402" w:rsidRPr="00BD0BF8" w:rsidRDefault="00A12402" w:rsidP="009F64C1">
      <w:pPr>
        <w:pStyle w:val="siwz1"/>
        <w:numPr>
          <w:ilvl w:val="0"/>
          <w:numId w:val="27"/>
        </w:numPr>
        <w:rPr>
          <w:rFonts w:ascii="Times New Roman" w:hAnsi="Times New Roman"/>
          <w:color w:val="000000" w:themeColor="text1"/>
          <w:sz w:val="24"/>
          <w:szCs w:val="24"/>
        </w:rPr>
      </w:pPr>
      <w:r w:rsidRPr="006F7F31">
        <w:rPr>
          <w:rFonts w:ascii="Times New Roman" w:hAnsi="Times New Roman"/>
          <w:color w:val="000000" w:themeColor="text1"/>
          <w:sz w:val="24"/>
          <w:szCs w:val="24"/>
        </w:rPr>
        <w:t>aktualne na dzień składania ofert oświadczenie w zakresie wskazanym w Załączniku nr</w:t>
      </w:r>
      <w:r w:rsidRPr="00BD0BF8">
        <w:rPr>
          <w:rFonts w:ascii="Times New Roman" w:hAnsi="Times New Roman"/>
          <w:color w:val="000000" w:themeColor="text1"/>
          <w:sz w:val="24"/>
          <w:szCs w:val="24"/>
        </w:rPr>
        <w:t xml:space="preserve"> </w:t>
      </w:r>
      <w:r w:rsidRPr="00BD0BF8">
        <w:rPr>
          <w:rFonts w:ascii="Times New Roman" w:hAnsi="Times New Roman"/>
          <w:color w:val="000000" w:themeColor="text1"/>
          <w:sz w:val="24"/>
          <w:szCs w:val="24"/>
          <w:lang w:val="pl-PL"/>
        </w:rPr>
        <w:t>3A</w:t>
      </w:r>
      <w:r w:rsidRPr="00BD0BF8">
        <w:rPr>
          <w:rFonts w:ascii="Times New Roman" w:hAnsi="Times New Roman"/>
          <w:color w:val="000000" w:themeColor="text1"/>
          <w:sz w:val="24"/>
          <w:szCs w:val="24"/>
        </w:rPr>
        <w:t xml:space="preserve"> do SIWZ oraz Załączniku nr </w:t>
      </w:r>
      <w:r w:rsidRPr="00BD0BF8">
        <w:rPr>
          <w:rFonts w:ascii="Times New Roman" w:hAnsi="Times New Roman"/>
          <w:color w:val="000000" w:themeColor="text1"/>
          <w:sz w:val="24"/>
          <w:szCs w:val="24"/>
          <w:lang w:val="pl-PL"/>
        </w:rPr>
        <w:t>3B</w:t>
      </w:r>
      <w:r w:rsidRPr="00BD0BF8">
        <w:rPr>
          <w:rFonts w:ascii="Times New Roman" w:hAnsi="Times New Roman"/>
          <w:color w:val="000000" w:themeColor="text1"/>
          <w:sz w:val="24"/>
          <w:szCs w:val="24"/>
        </w:rPr>
        <w:t xml:space="preserve"> do SIWZ. Informacje zawarte w oświadczeniach stanowią odpowiednio wstępne potwierdzenie, że wykonawca nie podlega wykluczeniu oraz spełniania warunki udziału w postępowaniu. </w:t>
      </w:r>
    </w:p>
    <w:p w14:paraId="4DADE0BB" w14:textId="77777777" w:rsidR="00A12402" w:rsidRPr="00BD0BF8" w:rsidRDefault="00A12402" w:rsidP="009F64C1">
      <w:pPr>
        <w:pStyle w:val="siwz1"/>
        <w:numPr>
          <w:ilvl w:val="0"/>
          <w:numId w:val="27"/>
        </w:numPr>
        <w:rPr>
          <w:rFonts w:ascii="Times New Roman" w:hAnsi="Times New Roman"/>
          <w:color w:val="000000" w:themeColor="text1"/>
          <w:sz w:val="24"/>
          <w:szCs w:val="24"/>
        </w:rPr>
      </w:pPr>
      <w:r w:rsidRPr="00BD0BF8">
        <w:rPr>
          <w:rFonts w:ascii="Times New Roman" w:hAnsi="Times New Roman"/>
          <w:color w:val="000000" w:themeColor="text1"/>
          <w:sz w:val="24"/>
          <w:szCs w:val="24"/>
        </w:rPr>
        <w:t>w przypadku wspólnego ubiegania się o zamówienie przez wykonawców oświadczenie, o którym mowa w pkt. 1.1) częśc</w:t>
      </w:r>
      <w:r w:rsidR="006622CB" w:rsidRPr="00BD0BF8">
        <w:rPr>
          <w:rFonts w:ascii="Times New Roman" w:hAnsi="Times New Roman"/>
          <w:color w:val="000000" w:themeColor="text1"/>
          <w:sz w:val="24"/>
          <w:szCs w:val="24"/>
        </w:rPr>
        <w:t>i 6</w:t>
      </w:r>
      <w:r w:rsidRPr="00BD0BF8">
        <w:rPr>
          <w:rFonts w:ascii="Times New Roman" w:hAnsi="Times New Roman"/>
          <w:color w:val="000000" w:themeColor="text1"/>
          <w:sz w:val="24"/>
          <w:szCs w:val="24"/>
        </w:rPr>
        <w:t xml:space="preserve"> SIWZ składa każdy z wykonawców wspólnie ubiegających się o zamówienie. Oświadczenie ma potwierdzać brak podstaw wykluczenia w zakresie, w którym każdy z wykonawców wykazuje brak podstaw wykluczenia.</w:t>
      </w:r>
    </w:p>
    <w:p w14:paraId="229342C6" w14:textId="77777777" w:rsidR="00A12402" w:rsidRPr="00BD0BF8" w:rsidRDefault="00A12402" w:rsidP="009F64C1">
      <w:pPr>
        <w:pStyle w:val="siwz1"/>
        <w:numPr>
          <w:ilvl w:val="0"/>
          <w:numId w:val="27"/>
        </w:numPr>
        <w:rPr>
          <w:rFonts w:ascii="Times New Roman" w:hAnsi="Times New Roman"/>
          <w:color w:val="000000" w:themeColor="text1"/>
          <w:sz w:val="24"/>
          <w:szCs w:val="24"/>
        </w:rPr>
      </w:pPr>
      <w:r w:rsidRPr="00BD0BF8">
        <w:rPr>
          <w:rFonts w:ascii="Times New Roman" w:hAnsi="Times New Roman"/>
          <w:color w:val="000000" w:themeColor="text1"/>
          <w:sz w:val="24"/>
          <w:szCs w:val="24"/>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 części </w:t>
      </w:r>
      <w:r w:rsidR="006622CB" w:rsidRPr="00BD0BF8">
        <w:rPr>
          <w:rFonts w:ascii="Times New Roman" w:hAnsi="Times New Roman"/>
          <w:color w:val="000000" w:themeColor="text1"/>
          <w:sz w:val="24"/>
          <w:szCs w:val="24"/>
          <w:lang w:val="pl-PL"/>
        </w:rPr>
        <w:t>6</w:t>
      </w:r>
      <w:r w:rsidRPr="00BD0BF8">
        <w:rPr>
          <w:rFonts w:ascii="Times New Roman" w:hAnsi="Times New Roman"/>
          <w:color w:val="000000" w:themeColor="text1"/>
          <w:sz w:val="24"/>
          <w:szCs w:val="24"/>
          <w:lang w:val="pl-PL"/>
        </w:rPr>
        <w:t xml:space="preserve"> SIWZ.</w:t>
      </w:r>
    </w:p>
    <w:p w14:paraId="06755B6F" w14:textId="77777777" w:rsidR="00A12402" w:rsidRPr="00BD0BF8" w:rsidRDefault="00A12402" w:rsidP="009F64C1">
      <w:pPr>
        <w:pStyle w:val="siwz1"/>
        <w:numPr>
          <w:ilvl w:val="0"/>
          <w:numId w:val="27"/>
        </w:numPr>
        <w:rPr>
          <w:rFonts w:ascii="Times New Roman" w:hAnsi="Times New Roman"/>
          <w:color w:val="000000" w:themeColor="text1"/>
          <w:sz w:val="24"/>
          <w:szCs w:val="24"/>
        </w:rPr>
      </w:pPr>
      <w:r w:rsidRPr="00BD0BF8">
        <w:rPr>
          <w:rFonts w:ascii="Times New Roman" w:hAnsi="Times New Roman"/>
          <w:color w:val="000000" w:themeColor="text1"/>
          <w:sz w:val="24"/>
          <w:szCs w:val="24"/>
          <w:lang w:val="pl-PL"/>
        </w:rPr>
        <w:t>zobowiązanie podmiotu trzeciego, o któr</w:t>
      </w:r>
      <w:r w:rsidR="006622CB" w:rsidRPr="00BD0BF8">
        <w:rPr>
          <w:rFonts w:ascii="Times New Roman" w:hAnsi="Times New Roman"/>
          <w:color w:val="000000" w:themeColor="text1"/>
          <w:sz w:val="24"/>
          <w:szCs w:val="24"/>
          <w:lang w:val="pl-PL"/>
        </w:rPr>
        <w:t>ym mowa w pkt. 4 oraz 6 części 5</w:t>
      </w:r>
      <w:r w:rsidRPr="00BD0BF8">
        <w:rPr>
          <w:rFonts w:ascii="Times New Roman" w:hAnsi="Times New Roman"/>
          <w:color w:val="000000" w:themeColor="text1"/>
          <w:sz w:val="24"/>
          <w:szCs w:val="24"/>
          <w:lang w:val="pl-PL"/>
        </w:rPr>
        <w:t xml:space="preserve"> SIWZ, jeżeli wykonawca polega na zdolnościach lub sytuacji innych podmiotów.</w:t>
      </w:r>
    </w:p>
    <w:p w14:paraId="5F4158F6" w14:textId="25B1B631" w:rsidR="00A12402" w:rsidRPr="00BD0BF8" w:rsidRDefault="00A12402" w:rsidP="009F64C1">
      <w:pPr>
        <w:pStyle w:val="SIWZ10"/>
        <w:numPr>
          <w:ilvl w:val="0"/>
          <w:numId w:val="28"/>
        </w:numPr>
        <w:tabs>
          <w:tab w:val="clear" w:pos="426"/>
        </w:tabs>
        <w:rPr>
          <w:rFonts w:ascii="Times New Roman" w:hAnsi="Times New Roman"/>
          <w:color w:val="000000" w:themeColor="text1"/>
          <w:sz w:val="24"/>
          <w:szCs w:val="24"/>
        </w:rPr>
      </w:pPr>
      <w:r w:rsidRPr="00BD0BF8">
        <w:rPr>
          <w:rFonts w:ascii="Times New Roman" w:hAnsi="Times New Roman"/>
          <w:color w:val="000000" w:themeColor="text1"/>
          <w:sz w:val="24"/>
          <w:szCs w:val="24"/>
        </w:rPr>
        <w:t>Wykonawca w terminie 3 dni od zamieszczenia na stronie internetowej (</w:t>
      </w:r>
      <w:hyperlink r:id="rId11" w:history="1">
        <w:r w:rsidR="006F7F31" w:rsidRPr="001053DC">
          <w:rPr>
            <w:rStyle w:val="Hipercze"/>
            <w:rFonts w:ascii="Times New Roman" w:hAnsi="Times New Roman"/>
            <w:sz w:val="24"/>
            <w:szCs w:val="24"/>
          </w:rPr>
          <w:t>www.bip.bydgoszcz.s</w:t>
        </w:r>
        <w:r w:rsidR="006F7F31" w:rsidRPr="001053DC">
          <w:rPr>
            <w:rStyle w:val="Hipercze"/>
            <w:rFonts w:ascii="Times New Roman" w:hAnsi="Times New Roman"/>
            <w:sz w:val="24"/>
            <w:szCs w:val="24"/>
            <w:lang w:val="pl-PL"/>
          </w:rPr>
          <w:t>r</w:t>
        </w:r>
        <w:r w:rsidR="006F7F31" w:rsidRPr="001053DC">
          <w:rPr>
            <w:rStyle w:val="Hipercze"/>
            <w:rFonts w:ascii="Times New Roman" w:hAnsi="Times New Roman"/>
            <w:sz w:val="24"/>
            <w:szCs w:val="24"/>
          </w:rPr>
          <w:t>.gov.pl</w:t>
        </w:r>
      </w:hyperlink>
      <w:r w:rsidRPr="00BD0BF8">
        <w:rPr>
          <w:rFonts w:ascii="Times New Roman" w:hAnsi="Times New Roman"/>
          <w:color w:val="000000" w:themeColor="text1"/>
          <w:sz w:val="24"/>
          <w:szCs w:val="24"/>
        </w:rPr>
        <w:t xml:space="preserve">) informacji, o której mowa w art. 86 ust. 5 ustawy (tj. informacji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w:t>
      </w:r>
      <w:r w:rsidRPr="00BD0BF8">
        <w:rPr>
          <w:rFonts w:ascii="Times New Roman" w:hAnsi="Times New Roman"/>
          <w:color w:val="000000" w:themeColor="text1"/>
          <w:sz w:val="24"/>
          <w:szCs w:val="24"/>
        </w:rPr>
        <w:lastRenderedPageBreak/>
        <w:t xml:space="preserve">postępowaniu o udzielenie zamówienia. Wzór oświadczenia stanowi załącznik nr </w:t>
      </w:r>
      <w:r w:rsidRPr="00BD0BF8">
        <w:rPr>
          <w:rFonts w:ascii="Times New Roman" w:hAnsi="Times New Roman"/>
          <w:color w:val="000000" w:themeColor="text1"/>
          <w:sz w:val="24"/>
          <w:szCs w:val="24"/>
          <w:lang w:val="pl-PL"/>
        </w:rPr>
        <w:t>4</w:t>
      </w:r>
      <w:r w:rsidRPr="00BD0BF8">
        <w:rPr>
          <w:rFonts w:ascii="Times New Roman" w:hAnsi="Times New Roman"/>
          <w:color w:val="000000" w:themeColor="text1"/>
          <w:sz w:val="24"/>
          <w:szCs w:val="24"/>
        </w:rPr>
        <w:t xml:space="preserve"> do SIWZ.</w:t>
      </w:r>
    </w:p>
    <w:p w14:paraId="68FEB293" w14:textId="4BE67130" w:rsidR="00A12402" w:rsidRPr="00BD0BF8" w:rsidRDefault="00A12402" w:rsidP="009F64C1">
      <w:pPr>
        <w:pStyle w:val="SIWZ10"/>
        <w:numPr>
          <w:ilvl w:val="0"/>
          <w:numId w:val="28"/>
        </w:numPr>
        <w:tabs>
          <w:tab w:val="clear" w:pos="426"/>
        </w:tabs>
        <w:ind w:left="426" w:hanging="425"/>
        <w:rPr>
          <w:rFonts w:ascii="Times New Roman" w:hAnsi="Times New Roman"/>
          <w:color w:val="000000" w:themeColor="text1"/>
          <w:sz w:val="24"/>
          <w:szCs w:val="24"/>
        </w:rPr>
      </w:pPr>
      <w:r w:rsidRPr="00BD0BF8">
        <w:rPr>
          <w:rFonts w:ascii="Times New Roman" w:hAnsi="Times New Roman"/>
          <w:b/>
          <w:color w:val="000000" w:themeColor="text1"/>
          <w:sz w:val="24"/>
          <w:szCs w:val="24"/>
        </w:rPr>
        <w:t>Dokumenty składane na wezwanie zamawiającego.</w:t>
      </w:r>
      <w:r w:rsidRPr="00BD0BF8">
        <w:rPr>
          <w:rFonts w:ascii="Times New Roman" w:hAnsi="Times New Roman"/>
          <w:color w:val="000000" w:themeColor="text1"/>
          <w:sz w:val="24"/>
          <w:szCs w:val="24"/>
        </w:rPr>
        <w:t xml:space="preserve"> Zamawiający przed udzieleniem zamówienia nie </w:t>
      </w:r>
      <w:r w:rsidRPr="00BD0BF8">
        <w:rPr>
          <w:rFonts w:ascii="Times New Roman" w:hAnsi="Times New Roman"/>
          <w:color w:val="000000" w:themeColor="text1"/>
          <w:sz w:val="24"/>
          <w:szCs w:val="24"/>
          <w:lang w:val="pl-PL"/>
        </w:rPr>
        <w:t>będzie wzywał</w:t>
      </w:r>
      <w:r w:rsidRPr="00BD0BF8">
        <w:rPr>
          <w:rFonts w:ascii="Times New Roman" w:hAnsi="Times New Roman"/>
          <w:color w:val="000000" w:themeColor="text1"/>
          <w:sz w:val="24"/>
          <w:szCs w:val="24"/>
        </w:rPr>
        <w:t xml:space="preserve"> wykonawcy, którego oferta została najwyżej oceniona</w:t>
      </w:r>
      <w:r w:rsidR="00624949">
        <w:rPr>
          <w:rFonts w:ascii="Times New Roman" w:hAnsi="Times New Roman"/>
          <w:color w:val="000000" w:themeColor="text1"/>
          <w:sz w:val="24"/>
          <w:szCs w:val="24"/>
          <w:lang w:val="pl-PL"/>
        </w:rPr>
        <w:t>,</w:t>
      </w:r>
      <w:r w:rsidRPr="00BD0BF8">
        <w:rPr>
          <w:rFonts w:ascii="Times New Roman" w:hAnsi="Times New Roman"/>
          <w:color w:val="000000" w:themeColor="text1"/>
          <w:sz w:val="24"/>
          <w:szCs w:val="24"/>
        </w:rPr>
        <w:t xml:space="preserve"> do złożenia oświadczeń lub dokumentów.</w:t>
      </w:r>
    </w:p>
    <w:bookmarkEnd w:id="1"/>
    <w:p w14:paraId="0E15B01C"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Jeżeli wykonawca nie złoży oświadczeń, o których m</w:t>
      </w:r>
      <w:r w:rsidR="006622CB" w:rsidRPr="00BD0BF8">
        <w:rPr>
          <w:rFonts w:ascii="Times New Roman" w:hAnsi="Times New Roman"/>
          <w:color w:val="000000" w:themeColor="text1"/>
          <w:sz w:val="24"/>
          <w:szCs w:val="24"/>
        </w:rPr>
        <w:t>owa w pkt. 1.1) części 6</w:t>
      </w:r>
      <w:r w:rsidRPr="00BD0BF8">
        <w:rPr>
          <w:rFonts w:ascii="Times New Roman" w:hAnsi="Times New Roman"/>
          <w:color w:val="000000" w:themeColor="text1"/>
          <w:sz w:val="24"/>
          <w:szCs w:val="24"/>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7111DB90"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2128C2" w14:textId="77777777" w:rsidR="00A12402" w:rsidRPr="00BD0BF8" w:rsidRDefault="00A12402" w:rsidP="009F64C1">
      <w:pPr>
        <w:pStyle w:val="siwz1"/>
        <w:numPr>
          <w:ilvl w:val="0"/>
          <w:numId w:val="28"/>
        </w:numPr>
        <w:rPr>
          <w:rFonts w:ascii="Times New Roman" w:hAnsi="Times New Roman"/>
          <w:color w:val="000000" w:themeColor="text1"/>
          <w:sz w:val="24"/>
          <w:szCs w:val="24"/>
        </w:rPr>
      </w:pPr>
      <w:r w:rsidRPr="00BD0BF8">
        <w:rPr>
          <w:rFonts w:ascii="Times New Roman" w:hAnsi="Times New Roman"/>
          <w:color w:val="000000" w:themeColor="text1"/>
          <w:sz w:val="24"/>
          <w:szCs w:val="24"/>
        </w:rPr>
        <w:t xml:space="preserve">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Zobowiązanie, o którym mowa w pkt. 4 i </w:t>
      </w:r>
      <w:r w:rsidRPr="00BD0BF8">
        <w:rPr>
          <w:rFonts w:ascii="Times New Roman" w:hAnsi="Times New Roman"/>
          <w:color w:val="000000" w:themeColor="text1"/>
          <w:sz w:val="24"/>
          <w:szCs w:val="24"/>
          <w:lang w:val="pl-PL"/>
        </w:rPr>
        <w:t>6</w:t>
      </w:r>
      <w:r w:rsidR="006622CB" w:rsidRPr="00BD0BF8">
        <w:rPr>
          <w:rFonts w:ascii="Times New Roman" w:hAnsi="Times New Roman"/>
          <w:color w:val="000000" w:themeColor="text1"/>
          <w:sz w:val="24"/>
          <w:szCs w:val="24"/>
        </w:rPr>
        <w:t xml:space="preserve"> części 5</w:t>
      </w:r>
      <w:r w:rsidRPr="00BD0BF8">
        <w:rPr>
          <w:rFonts w:ascii="Times New Roman" w:hAnsi="Times New Roman"/>
          <w:color w:val="000000" w:themeColor="text1"/>
          <w:sz w:val="24"/>
          <w:szCs w:val="24"/>
        </w:rPr>
        <w:t xml:space="preserve"> SIWZ należy złożyć w formie oryginału.</w:t>
      </w:r>
    </w:p>
    <w:p w14:paraId="742587A5"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ED1B7BB" w14:textId="3315FFCA"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Dokumenty sporządzone w języku obcym są składane wraz z tłumaczeniem na język polski.</w:t>
      </w:r>
      <w:r w:rsidR="00C814A9">
        <w:rPr>
          <w:rFonts w:ascii="Times New Roman" w:hAnsi="Times New Roman"/>
          <w:color w:val="000000" w:themeColor="text1"/>
          <w:sz w:val="24"/>
          <w:szCs w:val="24"/>
          <w:lang w:val="pl-PL"/>
        </w:rPr>
        <w:t xml:space="preserve"> </w:t>
      </w:r>
    </w:p>
    <w:p w14:paraId="2E826544"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5B739D7F"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Podpisy wykonawcy na oświadczeniach i dokumentach muszą być złożone w sposób pozwalający zidentyfikować osobę podpisującą. Zaleca się opatrzenie podpisu pieczątką z imieniem i nazwiskiem osoby podpisującej.</w:t>
      </w:r>
    </w:p>
    <w:p w14:paraId="7D6DE906"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W przypadku potwierdzania dokumentów za zgodność z oryginałem, na dokumentach tych muszą się znaleźć podpisy wykonawcy, według zasad, o których mo</w:t>
      </w:r>
      <w:r w:rsidR="006622CB" w:rsidRPr="00BD0BF8">
        <w:rPr>
          <w:rFonts w:ascii="Times New Roman" w:hAnsi="Times New Roman"/>
          <w:color w:val="000000" w:themeColor="text1"/>
          <w:sz w:val="24"/>
          <w:szCs w:val="24"/>
        </w:rPr>
        <w:t>wa w pkt. 7, 9 oraz 10 części 6</w:t>
      </w:r>
      <w:r w:rsidRPr="00BD0BF8">
        <w:rPr>
          <w:rFonts w:ascii="Times New Roman" w:hAnsi="Times New Roman"/>
          <w:color w:val="000000" w:themeColor="text1"/>
          <w:sz w:val="24"/>
          <w:szCs w:val="24"/>
        </w:rPr>
        <w:t xml:space="preserve"> SIWZ oraz klauzula „</w:t>
      </w:r>
      <w:r w:rsidRPr="00BD0BF8">
        <w:rPr>
          <w:rFonts w:ascii="Times New Roman" w:hAnsi="Times New Roman"/>
          <w:i/>
          <w:color w:val="000000" w:themeColor="text1"/>
          <w:sz w:val="24"/>
          <w:szCs w:val="24"/>
        </w:rPr>
        <w:t>za zgodność z oryginałem</w:t>
      </w:r>
      <w:r w:rsidRPr="00BD0BF8">
        <w:rPr>
          <w:rFonts w:ascii="Times New Roman" w:hAnsi="Times New Roman"/>
          <w:color w:val="000000" w:themeColor="text1"/>
          <w:sz w:val="24"/>
          <w:szCs w:val="24"/>
        </w:rPr>
        <w:t>”. W przypadku dokumentów wielostronicowych, należy poświadczyć za zgodność z oryginałem każdą stronę dokumentu, ewentualnie poświadczenie może znaleźć się na jednej ze stron wraz z informacją o liczbie poświadczanych stron.</w:t>
      </w:r>
    </w:p>
    <w:p w14:paraId="7C918DDA" w14:textId="77777777" w:rsidR="00A12402" w:rsidRPr="00BD0BF8" w:rsidRDefault="00A12402" w:rsidP="009F64C1">
      <w:pPr>
        <w:pStyle w:val="SIWZ10"/>
        <w:numPr>
          <w:ilvl w:val="0"/>
          <w:numId w:val="28"/>
        </w:numPr>
        <w:ind w:left="426" w:hanging="425"/>
        <w:rPr>
          <w:rFonts w:ascii="Times New Roman" w:hAnsi="Times New Roman"/>
          <w:color w:val="000000" w:themeColor="text1"/>
          <w:sz w:val="24"/>
          <w:szCs w:val="24"/>
        </w:rPr>
      </w:pPr>
      <w:r w:rsidRPr="00BD0BF8">
        <w:rPr>
          <w:rFonts w:ascii="Times New Roman" w:hAnsi="Times New Roman"/>
          <w:color w:val="000000" w:themeColor="text1"/>
          <w:sz w:val="24"/>
          <w:szCs w:val="24"/>
        </w:rPr>
        <w:t xml:space="preserve">Pełnomocnictwo </w:t>
      </w:r>
      <w:r w:rsidR="006622CB" w:rsidRPr="00BD0BF8">
        <w:rPr>
          <w:rFonts w:ascii="Times New Roman" w:hAnsi="Times New Roman"/>
          <w:color w:val="000000" w:themeColor="text1"/>
          <w:sz w:val="24"/>
          <w:szCs w:val="24"/>
        </w:rPr>
        <w:t>o którym mowa w pkt. 9 części 6</w:t>
      </w:r>
      <w:r w:rsidRPr="00BD0BF8">
        <w:rPr>
          <w:rFonts w:ascii="Times New Roman" w:hAnsi="Times New Roman"/>
          <w:color w:val="000000" w:themeColor="text1"/>
          <w:sz w:val="24"/>
          <w:szCs w:val="24"/>
        </w:rPr>
        <w:t xml:space="preserve"> SIWZ w formie oryginału lub kopii </w:t>
      </w:r>
      <w:r w:rsidRPr="00BD0BF8">
        <w:rPr>
          <w:rFonts w:ascii="Times New Roman" w:hAnsi="Times New Roman"/>
          <w:color w:val="000000" w:themeColor="text1"/>
          <w:sz w:val="24"/>
          <w:szCs w:val="24"/>
        </w:rPr>
        <w:lastRenderedPageBreak/>
        <w:t>potwierdzonej za zgodność z oryginałem przez notariusza należy dołączyć do oferty.</w:t>
      </w:r>
    </w:p>
    <w:p w14:paraId="3733FD49" w14:textId="77777777" w:rsidR="0021079E" w:rsidRPr="00FD6B5C" w:rsidRDefault="0021079E">
      <w:pPr>
        <w:pStyle w:val="Standard"/>
        <w:rPr>
          <w:color w:val="FF0000"/>
        </w:rPr>
      </w:pPr>
    </w:p>
    <w:p w14:paraId="6088BB26" w14:textId="77777777" w:rsidR="0021079E" w:rsidRPr="00BD0BF8" w:rsidRDefault="00F55CC5">
      <w:pPr>
        <w:pStyle w:val="Standard"/>
        <w:rPr>
          <w:color w:val="000000" w:themeColor="text1"/>
        </w:rPr>
      </w:pPr>
      <w:r w:rsidRPr="00327DBC">
        <w:rPr>
          <w:b/>
          <w:color w:val="000000" w:themeColor="text1"/>
        </w:rPr>
        <w:t>7. INFORMACJA O SPOSOBIE POROZUMIEWANIA SIĘ ZAMAWIAJĄCEGO Z  WYKONAWCAMI ORAZ PRZEKAZYWANIA OŚWIADCZEŃ LUB DOKUMENTÓW  A TAKŻE  WSKAZANIE OSÓB UPRAWNIONYCH DO</w:t>
      </w:r>
      <w:r w:rsidRPr="00BD0BF8">
        <w:rPr>
          <w:b/>
          <w:color w:val="000000" w:themeColor="text1"/>
        </w:rPr>
        <w:t xml:space="preserve"> POROZUMIEWANIA SIĘ Z WYKONAWCAMI    </w:t>
      </w:r>
    </w:p>
    <w:p w14:paraId="788094A4" w14:textId="77777777" w:rsidR="0021079E" w:rsidRPr="00BD0BF8" w:rsidRDefault="0021079E">
      <w:pPr>
        <w:pStyle w:val="Standard"/>
        <w:rPr>
          <w:color w:val="000000" w:themeColor="text1"/>
        </w:rPr>
      </w:pPr>
    </w:p>
    <w:p w14:paraId="77D350BC" w14:textId="0F73030A" w:rsidR="0021079E" w:rsidRPr="00BD0BF8" w:rsidRDefault="00F55CC5">
      <w:pPr>
        <w:pStyle w:val="Standard"/>
        <w:jc w:val="both"/>
        <w:rPr>
          <w:color w:val="000000" w:themeColor="text1"/>
          <w:szCs w:val="24"/>
        </w:rPr>
      </w:pPr>
      <w:r w:rsidRPr="00BD0BF8">
        <w:rPr>
          <w:b/>
          <w:color w:val="000000" w:themeColor="text1"/>
        </w:rPr>
        <w:t xml:space="preserve">7.1. </w:t>
      </w:r>
      <w:r w:rsidRPr="00BD0BF8">
        <w:rPr>
          <w:color w:val="000000" w:themeColor="text1"/>
        </w:rPr>
        <w:t xml:space="preserve">W postępowaniu o udzielenie zamówienia publicznego oświadczenia, wnioski, </w:t>
      </w:r>
      <w:r w:rsidRPr="00BD0BF8">
        <w:rPr>
          <w:color w:val="000000" w:themeColor="text1"/>
          <w:szCs w:val="24"/>
        </w:rPr>
        <w:t xml:space="preserve">zawiadomienia oraz informacje Zamawiający i Wykonawcy przekazują mailem  na adres: </w:t>
      </w:r>
      <w:hyperlink r:id="rId12" w:history="1">
        <w:r w:rsidR="00327DBC" w:rsidRPr="0004644E">
          <w:rPr>
            <w:rStyle w:val="Hipercze"/>
            <w:szCs w:val="24"/>
          </w:rPr>
          <w:t>oddzial.gospodarczy@bydgoszcz.sr.gov.pl</w:t>
        </w:r>
      </w:hyperlink>
    </w:p>
    <w:p w14:paraId="00CD3190" w14:textId="77777777" w:rsidR="0021079E" w:rsidRPr="00BD0BF8" w:rsidRDefault="00F55CC5">
      <w:pPr>
        <w:pStyle w:val="Standard"/>
        <w:jc w:val="both"/>
        <w:rPr>
          <w:color w:val="000000" w:themeColor="text1"/>
        </w:rPr>
      </w:pPr>
      <w:r w:rsidRPr="00BD0BF8">
        <w:rPr>
          <w:color w:val="000000" w:themeColor="text1"/>
          <w:szCs w:val="24"/>
        </w:rPr>
        <w:t>- Zgodnie z treścią art. 27 ust. 2 ustawy Prawo zamówień publicznych każda ze stron na żądanie</w:t>
      </w:r>
      <w:r w:rsidRPr="00BD0BF8">
        <w:rPr>
          <w:color w:val="000000" w:themeColor="text1"/>
        </w:rPr>
        <w:t xml:space="preserve"> drugiej niezwłocznie potwierdza fakt otrzymania maila.</w:t>
      </w:r>
    </w:p>
    <w:p w14:paraId="5AF31F21" w14:textId="77777777" w:rsidR="0021079E" w:rsidRPr="00BD0BF8" w:rsidRDefault="00F55CC5">
      <w:pPr>
        <w:pStyle w:val="Standard"/>
        <w:jc w:val="both"/>
        <w:rPr>
          <w:color w:val="000000" w:themeColor="text1"/>
        </w:rPr>
      </w:pPr>
      <w:r w:rsidRPr="00BD0BF8">
        <w:rPr>
          <w:color w:val="000000" w:themeColor="text1"/>
        </w:rPr>
        <w:t>- Zamawiający informuje, że zawsze dopuszczalną formą porozumiewania się jest forma pisemna.</w:t>
      </w:r>
    </w:p>
    <w:p w14:paraId="3BFE0936" w14:textId="77777777" w:rsidR="0021079E" w:rsidRPr="00BD0BF8" w:rsidRDefault="00F55CC5">
      <w:pPr>
        <w:pStyle w:val="Standard"/>
        <w:jc w:val="both"/>
        <w:rPr>
          <w:color w:val="000000" w:themeColor="text1"/>
        </w:rPr>
      </w:pPr>
      <w:r w:rsidRPr="00BD0BF8">
        <w:rPr>
          <w:color w:val="000000" w:themeColor="text1"/>
        </w:rPr>
        <w:t>- Wszelka korespondencja kierowana do Zamawiającego winna być kierowana na adres podany w pkt. 1 SIWZ.</w:t>
      </w:r>
    </w:p>
    <w:p w14:paraId="1BB421DA" w14:textId="77777777" w:rsidR="0021079E" w:rsidRPr="00BD0BF8" w:rsidRDefault="00F55CC5">
      <w:pPr>
        <w:pStyle w:val="Standard"/>
        <w:jc w:val="both"/>
        <w:rPr>
          <w:color w:val="000000" w:themeColor="text1"/>
        </w:rPr>
      </w:pPr>
      <w:r w:rsidRPr="00BD0BF8">
        <w:rPr>
          <w:b/>
          <w:color w:val="000000" w:themeColor="text1"/>
        </w:rPr>
        <w:t xml:space="preserve">7.2. </w:t>
      </w:r>
      <w:r w:rsidRPr="00BD0BF8">
        <w:rPr>
          <w:color w:val="000000" w:themeColor="text1"/>
        </w:rPr>
        <w:t>Osobami uprawnionymi do porozumiewania się z Wykonawcami są:</w:t>
      </w:r>
    </w:p>
    <w:p w14:paraId="68837BBD" w14:textId="01B0CE83" w:rsidR="0021079E" w:rsidRPr="00BD0BF8" w:rsidRDefault="00DF2E0C">
      <w:pPr>
        <w:pStyle w:val="Standard"/>
        <w:jc w:val="both"/>
        <w:rPr>
          <w:color w:val="000000" w:themeColor="text1"/>
        </w:rPr>
      </w:pPr>
      <w:r w:rsidRPr="00BD0BF8">
        <w:rPr>
          <w:color w:val="000000" w:themeColor="text1"/>
        </w:rPr>
        <w:t xml:space="preserve">- </w:t>
      </w:r>
      <w:r w:rsidR="00327DBC">
        <w:rPr>
          <w:color w:val="000000" w:themeColor="text1"/>
        </w:rPr>
        <w:t>Dariusz Pezała</w:t>
      </w:r>
      <w:r w:rsidRPr="00BD0BF8">
        <w:rPr>
          <w:color w:val="000000" w:themeColor="text1"/>
        </w:rPr>
        <w:t xml:space="preserve"> (tel. </w:t>
      </w:r>
      <w:r w:rsidR="00327DBC">
        <w:rPr>
          <w:color w:val="000000" w:themeColor="text1"/>
        </w:rPr>
        <w:t>52 58 78 500</w:t>
      </w:r>
      <w:r w:rsidR="00F55CC5" w:rsidRPr="00BD0BF8">
        <w:rPr>
          <w:color w:val="000000" w:themeColor="text1"/>
        </w:rPr>
        <w:t>)</w:t>
      </w:r>
    </w:p>
    <w:p w14:paraId="7EB28C1F" w14:textId="77777777" w:rsidR="0021079E" w:rsidRPr="00BD0BF8" w:rsidRDefault="00F55CC5">
      <w:pPr>
        <w:pStyle w:val="Standard"/>
        <w:jc w:val="both"/>
        <w:rPr>
          <w:color w:val="000000" w:themeColor="text1"/>
        </w:rPr>
      </w:pPr>
      <w:r w:rsidRPr="00BD0BF8">
        <w:rPr>
          <w:b/>
          <w:color w:val="000000" w:themeColor="text1"/>
        </w:rPr>
        <w:t xml:space="preserve">7.3. </w:t>
      </w:r>
      <w:r w:rsidRPr="00BD0BF8">
        <w:rPr>
          <w:color w:val="000000" w:themeColor="text1"/>
        </w:rPr>
        <w:t>Zamawiający informuje, że wszelkie pytania, wątpliwości składane przez Wykonawców wymagają dla swojej ważności formy pisemnej.</w:t>
      </w:r>
    </w:p>
    <w:p w14:paraId="22B67CBF" w14:textId="77777777" w:rsidR="0021079E" w:rsidRPr="00BD0BF8" w:rsidRDefault="00F55CC5">
      <w:pPr>
        <w:pStyle w:val="Standard"/>
        <w:jc w:val="both"/>
        <w:rPr>
          <w:color w:val="000000" w:themeColor="text1"/>
        </w:rPr>
      </w:pPr>
      <w:r w:rsidRPr="00BD0BF8">
        <w:rPr>
          <w:b/>
          <w:color w:val="000000" w:themeColor="text1"/>
        </w:rPr>
        <w:t xml:space="preserve">7.4. </w:t>
      </w:r>
      <w:r w:rsidRPr="00BD0BF8">
        <w:rPr>
          <w:color w:val="000000" w:themeColor="text1"/>
        </w:rPr>
        <w:t>Wykonawca może zwrócić się do Zamawiającego o wyjaśnienie treści Specyfikacji Istotnych Warunków Zamówienia. Zamawiający niezwłocznie udzieli wyjaśnień, chyba że prośba o wyjaśnienie treści SIWZ, wpłynęła do Zamawiającego na mniej niż 6 dni przed terminem składania ofert.</w:t>
      </w:r>
    </w:p>
    <w:p w14:paraId="4DDC6C0D" w14:textId="77777777" w:rsidR="0021079E" w:rsidRPr="00BD0BF8" w:rsidRDefault="00F55CC5">
      <w:pPr>
        <w:pStyle w:val="Standard"/>
        <w:jc w:val="both"/>
        <w:rPr>
          <w:color w:val="000000" w:themeColor="text1"/>
        </w:rPr>
      </w:pPr>
      <w:r w:rsidRPr="00BD0BF8">
        <w:rPr>
          <w:b/>
          <w:color w:val="000000" w:themeColor="text1"/>
        </w:rPr>
        <w:t xml:space="preserve">7.5. </w:t>
      </w:r>
      <w:r w:rsidRPr="00BD0BF8">
        <w:rPr>
          <w:color w:val="000000" w:themeColor="text1"/>
        </w:rPr>
        <w:t>Treść zapytań wraz z wyjaśnieniami Zamawiający przekazuje wykonawcom, którym przekazał Specyfikację Istotnych Warunków Zamówienia, bez ujawniania źródła zapytania, a jeśli Specyfikacja jest udostępniona na stronie internetowej, zamieszcza na tej stronie.</w:t>
      </w:r>
    </w:p>
    <w:p w14:paraId="1C29FF33" w14:textId="77777777" w:rsidR="0021079E" w:rsidRPr="00BD0BF8" w:rsidRDefault="00F55CC5">
      <w:pPr>
        <w:pStyle w:val="Standard"/>
        <w:jc w:val="both"/>
        <w:rPr>
          <w:color w:val="000000" w:themeColor="text1"/>
        </w:rPr>
      </w:pPr>
      <w:r w:rsidRPr="00BD0BF8">
        <w:rPr>
          <w:b/>
          <w:color w:val="000000" w:themeColor="text1"/>
        </w:rPr>
        <w:t xml:space="preserve">7.6. </w:t>
      </w:r>
      <w:r w:rsidRPr="00BD0BF8">
        <w:rPr>
          <w:color w:val="000000" w:themeColor="text1"/>
        </w:rPr>
        <w:t>W szczególnie uzasadnionych przypadkach zamawiający może w każdym czasie, przed upływem terminu do składania ofert, zmodyfikować treść Specyfikacji Istotnych Warunków Zamówienia.</w:t>
      </w:r>
    </w:p>
    <w:p w14:paraId="122FFE27" w14:textId="77777777" w:rsidR="0021079E" w:rsidRPr="00BD0BF8" w:rsidRDefault="00F55CC5">
      <w:pPr>
        <w:pStyle w:val="Standard"/>
        <w:jc w:val="both"/>
        <w:rPr>
          <w:color w:val="000000" w:themeColor="text1"/>
        </w:rPr>
      </w:pPr>
      <w:r w:rsidRPr="00BD0BF8">
        <w:rPr>
          <w:b/>
          <w:color w:val="000000" w:themeColor="text1"/>
        </w:rPr>
        <w:t xml:space="preserve">7.7. </w:t>
      </w:r>
      <w:r w:rsidRPr="00BD0BF8">
        <w:rPr>
          <w:color w:val="000000" w:themeColor="text1"/>
        </w:rPr>
        <w:t>Dokonaną w ten sposób modyfikację Zamawiający przekazuje niezwłocznie wszystkim wykonawcom, którym przekazano Specyfikację Istotnych Warunków Zamówienia, a jeżeli Specyfikacja jest udostępniona na stronie internetowej, zamieszcza na tej stronie.</w:t>
      </w:r>
    </w:p>
    <w:p w14:paraId="5635E19A" w14:textId="77777777" w:rsidR="0021079E" w:rsidRPr="00BD0BF8" w:rsidRDefault="00F55CC5">
      <w:pPr>
        <w:pStyle w:val="Standard"/>
        <w:jc w:val="both"/>
        <w:rPr>
          <w:color w:val="000000" w:themeColor="text1"/>
        </w:rPr>
      </w:pPr>
      <w:r w:rsidRPr="00BD0BF8">
        <w:rPr>
          <w:b/>
          <w:color w:val="000000" w:themeColor="text1"/>
        </w:rPr>
        <w:t xml:space="preserve">7.8. </w:t>
      </w:r>
      <w:r w:rsidRPr="00BD0BF8">
        <w:rPr>
          <w:color w:val="000000" w:themeColor="text1"/>
        </w:rPr>
        <w:t>Wszelkie modyfikacje oraz wyjaśnienia treści Specyfikacji Istotnych Warunków Zamówienia stają się integralną częścią SIWZ i Wykonawcy zobowiązani są do uwzględnienia ich w ofertach.</w:t>
      </w:r>
    </w:p>
    <w:p w14:paraId="6C1CBD11" w14:textId="77777777" w:rsidR="0021079E" w:rsidRPr="00FD6B5C" w:rsidRDefault="0021079E">
      <w:pPr>
        <w:pStyle w:val="Standard"/>
        <w:rPr>
          <w:color w:val="FF0000"/>
        </w:rPr>
      </w:pPr>
    </w:p>
    <w:p w14:paraId="258E1323" w14:textId="77777777" w:rsidR="0021079E" w:rsidRPr="00BD0BF8" w:rsidRDefault="00F55CC5">
      <w:pPr>
        <w:pStyle w:val="Standard"/>
        <w:rPr>
          <w:b/>
          <w:color w:val="000000" w:themeColor="text1"/>
        </w:rPr>
      </w:pPr>
      <w:r w:rsidRPr="00BD0BF8">
        <w:rPr>
          <w:b/>
          <w:color w:val="000000" w:themeColor="text1"/>
        </w:rPr>
        <w:t>8. WYMAGANIA DOTYCZĄCE WADIUM</w:t>
      </w:r>
    </w:p>
    <w:p w14:paraId="5680F729" w14:textId="77777777" w:rsidR="0021079E" w:rsidRPr="00BD0BF8" w:rsidRDefault="0021079E">
      <w:pPr>
        <w:pStyle w:val="Standard"/>
        <w:rPr>
          <w:b/>
          <w:color w:val="000000" w:themeColor="text1"/>
        </w:rPr>
      </w:pPr>
    </w:p>
    <w:p w14:paraId="2C96CABE" w14:textId="77777777" w:rsidR="0021079E" w:rsidRPr="00BD0BF8" w:rsidRDefault="00F55CC5">
      <w:pPr>
        <w:pStyle w:val="Standard"/>
        <w:rPr>
          <w:color w:val="000000" w:themeColor="text1"/>
        </w:rPr>
      </w:pPr>
      <w:r w:rsidRPr="00BD0BF8">
        <w:rPr>
          <w:b/>
          <w:color w:val="000000" w:themeColor="text1"/>
        </w:rPr>
        <w:t xml:space="preserve">8.1. </w:t>
      </w:r>
      <w:r w:rsidRPr="00BD0BF8">
        <w:rPr>
          <w:color w:val="000000" w:themeColor="text1"/>
        </w:rPr>
        <w:t>Zamawiający nie wymaga wniesienia wadium</w:t>
      </w:r>
    </w:p>
    <w:p w14:paraId="2FECB59D" w14:textId="77777777" w:rsidR="0021079E" w:rsidRPr="00BD0BF8" w:rsidRDefault="0021079E">
      <w:pPr>
        <w:pStyle w:val="Standard"/>
        <w:rPr>
          <w:color w:val="000000" w:themeColor="text1"/>
        </w:rPr>
      </w:pPr>
    </w:p>
    <w:p w14:paraId="270012AA" w14:textId="77777777" w:rsidR="0021079E" w:rsidRPr="00BD0BF8" w:rsidRDefault="00F55CC5">
      <w:pPr>
        <w:pStyle w:val="Standard"/>
        <w:rPr>
          <w:b/>
          <w:color w:val="000000" w:themeColor="text1"/>
        </w:rPr>
      </w:pPr>
      <w:r w:rsidRPr="00BD0BF8">
        <w:rPr>
          <w:b/>
          <w:color w:val="000000" w:themeColor="text1"/>
        </w:rPr>
        <w:t>9. TERMIN ZWIĄZANIA OFERTĄ</w:t>
      </w:r>
    </w:p>
    <w:p w14:paraId="48D8DA4D" w14:textId="77777777" w:rsidR="0021079E" w:rsidRPr="00BD0BF8" w:rsidRDefault="0021079E">
      <w:pPr>
        <w:pStyle w:val="Standard"/>
        <w:rPr>
          <w:color w:val="000000" w:themeColor="text1"/>
        </w:rPr>
      </w:pPr>
    </w:p>
    <w:p w14:paraId="423B8DF2" w14:textId="77777777" w:rsidR="0021079E" w:rsidRPr="00BD0BF8" w:rsidRDefault="00F55CC5">
      <w:pPr>
        <w:pStyle w:val="Standard"/>
        <w:rPr>
          <w:color w:val="000000" w:themeColor="text1"/>
        </w:rPr>
      </w:pPr>
      <w:r w:rsidRPr="00BD0BF8">
        <w:rPr>
          <w:color w:val="000000" w:themeColor="text1"/>
        </w:rPr>
        <w:t>Wykonawca jest związany ofertą przez okres 30 dni. Bieg terminu związania ofertą rozpoczyna się wraz z upływem terminu składania ofert.</w:t>
      </w:r>
    </w:p>
    <w:p w14:paraId="01C14BD1" w14:textId="77777777" w:rsidR="0021079E" w:rsidRPr="00BD0BF8" w:rsidRDefault="0021079E">
      <w:pPr>
        <w:pStyle w:val="Standard"/>
        <w:rPr>
          <w:color w:val="000000" w:themeColor="text1"/>
        </w:rPr>
      </w:pPr>
    </w:p>
    <w:p w14:paraId="6F864EAA" w14:textId="77777777" w:rsidR="0021079E" w:rsidRPr="00BD0BF8" w:rsidRDefault="00F55CC5">
      <w:pPr>
        <w:pStyle w:val="Standard"/>
        <w:rPr>
          <w:b/>
          <w:color w:val="000000" w:themeColor="text1"/>
        </w:rPr>
      </w:pPr>
      <w:r w:rsidRPr="00BD0BF8">
        <w:rPr>
          <w:b/>
          <w:color w:val="000000" w:themeColor="text1"/>
        </w:rPr>
        <w:t>10. OPIS  SPOSOBU PRZYGOTOWANIA OFERTY</w:t>
      </w:r>
    </w:p>
    <w:p w14:paraId="0E84C361" w14:textId="77777777" w:rsidR="0021079E" w:rsidRPr="00BD0BF8" w:rsidRDefault="0021079E">
      <w:pPr>
        <w:pStyle w:val="Standard"/>
        <w:rPr>
          <w:b/>
          <w:color w:val="000000" w:themeColor="text1"/>
        </w:rPr>
      </w:pPr>
    </w:p>
    <w:p w14:paraId="16480EC6" w14:textId="77777777" w:rsidR="0021079E" w:rsidRPr="00BD0BF8" w:rsidRDefault="00F55CC5">
      <w:pPr>
        <w:pStyle w:val="Standard"/>
        <w:jc w:val="both"/>
        <w:rPr>
          <w:color w:val="000000" w:themeColor="text1"/>
        </w:rPr>
      </w:pPr>
      <w:r w:rsidRPr="00BD0BF8">
        <w:rPr>
          <w:b/>
          <w:color w:val="000000" w:themeColor="text1"/>
        </w:rPr>
        <w:t xml:space="preserve">10.1. </w:t>
      </w:r>
      <w:r w:rsidRPr="00BD0BF8">
        <w:rPr>
          <w:color w:val="000000" w:themeColor="text1"/>
        </w:rPr>
        <w:t>Koszty</w:t>
      </w:r>
      <w:r w:rsidRPr="00BD0BF8">
        <w:rPr>
          <w:b/>
          <w:color w:val="000000" w:themeColor="text1"/>
        </w:rPr>
        <w:t xml:space="preserve"> </w:t>
      </w:r>
      <w:r w:rsidRPr="00BD0BF8">
        <w:rPr>
          <w:color w:val="000000" w:themeColor="text1"/>
        </w:rPr>
        <w:t>związane z przygotowaniem oferty ponosi składający ofertę.</w:t>
      </w:r>
    </w:p>
    <w:p w14:paraId="656B6DB0" w14:textId="77777777" w:rsidR="0021079E" w:rsidRPr="00BD0BF8" w:rsidRDefault="00F55CC5">
      <w:pPr>
        <w:pStyle w:val="Standard"/>
        <w:jc w:val="both"/>
        <w:rPr>
          <w:color w:val="000000" w:themeColor="text1"/>
        </w:rPr>
      </w:pPr>
      <w:r w:rsidRPr="00BD0BF8">
        <w:rPr>
          <w:b/>
          <w:color w:val="000000" w:themeColor="text1"/>
        </w:rPr>
        <w:t>10.2.</w:t>
      </w:r>
      <w:r w:rsidRPr="00BD0BF8">
        <w:rPr>
          <w:color w:val="000000" w:themeColor="text1"/>
        </w:rPr>
        <w:t xml:space="preserve"> Wykonawca może złożyć tylko jedną ofertę, w formie pisemnej, w języku polskim, w </w:t>
      </w:r>
      <w:r w:rsidRPr="00BD0BF8">
        <w:rPr>
          <w:color w:val="000000" w:themeColor="text1"/>
        </w:rPr>
        <w:lastRenderedPageBreak/>
        <w:t>formie zapewniającej jej czytelność.</w:t>
      </w:r>
    </w:p>
    <w:p w14:paraId="655BD5C6" w14:textId="77777777" w:rsidR="0021079E" w:rsidRPr="00BD0BF8" w:rsidRDefault="00F55CC5">
      <w:pPr>
        <w:pStyle w:val="Standard"/>
        <w:jc w:val="both"/>
        <w:rPr>
          <w:color w:val="000000" w:themeColor="text1"/>
        </w:rPr>
      </w:pPr>
      <w:r w:rsidRPr="00BD0BF8">
        <w:rPr>
          <w:b/>
          <w:color w:val="000000" w:themeColor="text1"/>
        </w:rPr>
        <w:t>10.3.</w:t>
      </w:r>
      <w:r w:rsidRPr="00BD0BF8">
        <w:rPr>
          <w:color w:val="000000" w:themeColor="text1"/>
        </w:rPr>
        <w:t xml:space="preserve"> Dokumenty sporządzone w języku obcym należy złożyć wraz z tłumaczeniem na język polski, poświadczonym przez Wykonawcę.</w:t>
      </w:r>
    </w:p>
    <w:p w14:paraId="0F24E8CC" w14:textId="77777777" w:rsidR="0021079E" w:rsidRPr="00BD0BF8" w:rsidRDefault="00F55CC5">
      <w:pPr>
        <w:pStyle w:val="Standard"/>
        <w:jc w:val="both"/>
        <w:rPr>
          <w:color w:val="000000" w:themeColor="text1"/>
        </w:rPr>
      </w:pPr>
      <w:r w:rsidRPr="00BD0BF8">
        <w:rPr>
          <w:b/>
          <w:color w:val="000000" w:themeColor="text1"/>
        </w:rPr>
        <w:t>10.4.</w:t>
      </w:r>
      <w:r w:rsidRPr="00BD0BF8">
        <w:rPr>
          <w:color w:val="000000" w:themeColor="text1"/>
        </w:rPr>
        <w:t xml:space="preserve"> Oferta oraz wymagane formularze, zestawienia i wykazy składane wraz z ofertą wymagają podpisu osób uprawnionych do reprezentowania firmy w obrocie gospodarczym, zgodnie z aktem rejestracyjnym oraz przepisami prawa. W przypadku podpisania oferty przez inną osobę wymagane jest dołączenie do oferty stosownego pełnomocnictwa lub umocowania prawnego.</w:t>
      </w:r>
    </w:p>
    <w:p w14:paraId="160381C0" w14:textId="77777777" w:rsidR="0021079E" w:rsidRPr="00BD0BF8" w:rsidRDefault="00F55CC5">
      <w:pPr>
        <w:pStyle w:val="Standard"/>
        <w:jc w:val="both"/>
        <w:rPr>
          <w:color w:val="000000" w:themeColor="text1"/>
        </w:rPr>
      </w:pPr>
      <w:r w:rsidRPr="00BD0BF8">
        <w:rPr>
          <w:b/>
          <w:color w:val="000000" w:themeColor="text1"/>
        </w:rPr>
        <w:t>10.5.</w:t>
      </w:r>
      <w:r w:rsidRPr="00BD0BF8">
        <w:rPr>
          <w:color w:val="000000" w:themeColor="text1"/>
        </w:rPr>
        <w:t xml:space="preserve"> Wymagane dokumenty należy przedstawić w formie oryginałów albo kserokopii potwierdzonych za zgodność z oryginałem i poświadczonych podpisem przez uprawnione osoby reprezentujące Wykonawcy.</w:t>
      </w:r>
    </w:p>
    <w:p w14:paraId="1F95599A" w14:textId="77777777" w:rsidR="0021079E" w:rsidRPr="00BD0BF8" w:rsidRDefault="00F55CC5">
      <w:pPr>
        <w:pStyle w:val="Standard"/>
        <w:jc w:val="both"/>
        <w:rPr>
          <w:color w:val="000000" w:themeColor="text1"/>
        </w:rPr>
      </w:pPr>
      <w:r w:rsidRPr="00BD0BF8">
        <w:rPr>
          <w:b/>
          <w:color w:val="000000" w:themeColor="text1"/>
        </w:rPr>
        <w:t>10.6.</w:t>
      </w:r>
      <w:r w:rsidRPr="00BD0BF8">
        <w:rPr>
          <w:color w:val="000000" w:themeColor="text1"/>
        </w:rPr>
        <w:t xml:space="preserve"> Poprawki w ofercie muszą być naniesione czytelnie oraz opatrzone podpisem osoby/osób podpisującej ofertę.</w:t>
      </w:r>
    </w:p>
    <w:p w14:paraId="3F9B1AEC" w14:textId="77777777" w:rsidR="0021079E" w:rsidRPr="00BD0BF8" w:rsidRDefault="00F55CC5">
      <w:pPr>
        <w:pStyle w:val="Standard"/>
        <w:jc w:val="both"/>
        <w:rPr>
          <w:color w:val="000000" w:themeColor="text1"/>
        </w:rPr>
      </w:pPr>
      <w:r w:rsidRPr="00BD0BF8">
        <w:rPr>
          <w:b/>
          <w:color w:val="000000" w:themeColor="text1"/>
        </w:rPr>
        <w:t>10.7.</w:t>
      </w:r>
      <w:r w:rsidRPr="00BD0BF8">
        <w:rPr>
          <w:color w:val="000000" w:themeColor="text1"/>
        </w:rPr>
        <w:t xml:space="preserve"> Wszystkie strony oferty powinny być spięte (zszyte) w sposób trwały, uniemożliwiający dekompletację oferty.</w:t>
      </w:r>
    </w:p>
    <w:p w14:paraId="3C64AF7E" w14:textId="77777777" w:rsidR="0021079E" w:rsidRPr="00BD0BF8" w:rsidRDefault="00F55CC5">
      <w:pPr>
        <w:pStyle w:val="Standard"/>
        <w:jc w:val="both"/>
        <w:rPr>
          <w:color w:val="000000" w:themeColor="text1"/>
        </w:rPr>
      </w:pPr>
      <w:r w:rsidRPr="00BD0BF8">
        <w:rPr>
          <w:b/>
          <w:color w:val="000000" w:themeColor="text1"/>
        </w:rPr>
        <w:t>10.8.</w:t>
      </w:r>
      <w:r w:rsidRPr="00BD0BF8">
        <w:rPr>
          <w:color w:val="000000" w:themeColor="text1"/>
        </w:rPr>
        <w:t xml:space="preserve"> Oferta musi zawierać wszystkie wymagane dokumenty, oświadczenia i załączniki, o których mowa w treści niniejszej specyfikacji.</w:t>
      </w:r>
    </w:p>
    <w:p w14:paraId="7DAD53DB" w14:textId="77777777" w:rsidR="0021079E" w:rsidRPr="00BD0BF8" w:rsidRDefault="00F55CC5">
      <w:pPr>
        <w:pStyle w:val="Standard"/>
        <w:jc w:val="both"/>
        <w:rPr>
          <w:color w:val="000000" w:themeColor="text1"/>
        </w:rPr>
      </w:pPr>
      <w:r w:rsidRPr="00BD0BF8">
        <w:rPr>
          <w:b/>
          <w:color w:val="000000" w:themeColor="text1"/>
        </w:rPr>
        <w:t>10.9.</w:t>
      </w:r>
      <w:r w:rsidRPr="00BD0BF8">
        <w:rPr>
          <w:color w:val="000000" w:themeColor="text1"/>
        </w:rPr>
        <w:t xml:space="preserve"> Dokumenty powinny być sporządzone zgodnie z zaleceniami oraz przedstawionymi przez Zamawiającego wzorcami- załącznikami a w szczególności zawierać wszystkie informacje oraz dane.</w:t>
      </w:r>
    </w:p>
    <w:p w14:paraId="7D76E5A7" w14:textId="77777777" w:rsidR="0021079E" w:rsidRPr="00BD0BF8" w:rsidRDefault="00F55CC5">
      <w:pPr>
        <w:pStyle w:val="Standard"/>
        <w:jc w:val="both"/>
        <w:rPr>
          <w:color w:val="000000" w:themeColor="text1"/>
        </w:rPr>
      </w:pPr>
      <w:r w:rsidRPr="00BD0BF8">
        <w:rPr>
          <w:b/>
          <w:color w:val="000000" w:themeColor="text1"/>
        </w:rPr>
        <w:t>10.10.</w:t>
      </w:r>
      <w:r w:rsidRPr="00BD0BF8">
        <w:rPr>
          <w:color w:val="000000" w:themeColor="text1"/>
        </w:rPr>
        <w:t>Oferta musi obejmować całość zamówienia.</w:t>
      </w:r>
    </w:p>
    <w:p w14:paraId="5555237D" w14:textId="77777777" w:rsidR="0021079E" w:rsidRPr="00BD0BF8" w:rsidRDefault="00F55CC5">
      <w:pPr>
        <w:pStyle w:val="Standard"/>
        <w:jc w:val="both"/>
        <w:rPr>
          <w:color w:val="000000" w:themeColor="text1"/>
        </w:rPr>
      </w:pPr>
      <w:r w:rsidRPr="00BD0BF8">
        <w:rPr>
          <w:b/>
          <w:color w:val="000000" w:themeColor="text1"/>
        </w:rPr>
        <w:t>10.11.</w:t>
      </w:r>
      <w:r w:rsidRPr="00BD0BF8">
        <w:rPr>
          <w:color w:val="000000" w:themeColor="text1"/>
        </w:rPr>
        <w:t xml:space="preserve"> Oferta powinna zawierać numerację stron i spis treści.</w:t>
      </w:r>
    </w:p>
    <w:p w14:paraId="3E3F5AF0" w14:textId="77777777" w:rsidR="0021079E" w:rsidRPr="00BD0BF8" w:rsidRDefault="00F55CC5">
      <w:pPr>
        <w:pStyle w:val="Standard"/>
        <w:jc w:val="both"/>
        <w:rPr>
          <w:color w:val="000000" w:themeColor="text1"/>
        </w:rPr>
      </w:pPr>
      <w:r w:rsidRPr="00BD0BF8">
        <w:rPr>
          <w:b/>
          <w:color w:val="000000" w:themeColor="text1"/>
        </w:rPr>
        <w:t>10.12.</w:t>
      </w:r>
      <w:r w:rsidRPr="00BD0BF8">
        <w:rPr>
          <w:color w:val="000000" w:themeColor="text1"/>
        </w:rPr>
        <w:t xml:space="preserve"> Wykonawca może zmienić lub wycofać ofertę przed upływem terminu do składania ofert.</w:t>
      </w:r>
    </w:p>
    <w:p w14:paraId="1F906B94" w14:textId="77777777" w:rsidR="0021079E" w:rsidRPr="00BD0BF8" w:rsidRDefault="00F55CC5">
      <w:pPr>
        <w:pStyle w:val="Standard"/>
        <w:jc w:val="both"/>
        <w:rPr>
          <w:color w:val="000000" w:themeColor="text1"/>
        </w:rPr>
      </w:pPr>
      <w:r w:rsidRPr="00BD0BF8">
        <w:rPr>
          <w:b/>
          <w:color w:val="000000" w:themeColor="text1"/>
        </w:rPr>
        <w:t>10.13.</w:t>
      </w:r>
      <w:r w:rsidRPr="00BD0BF8">
        <w:rPr>
          <w:color w:val="000000" w:themeColor="text1"/>
        </w:rPr>
        <w:t xml:space="preserve"> Zmiany należy złożyć według takich samych zasad jak ofertę z dopiskiem na zmienionej części oferty oraz kopercie przygotowanej zgodnie z wymogami niniejszej specyfikacji „zmiana do oferty”.</w:t>
      </w:r>
    </w:p>
    <w:p w14:paraId="027BBDB3" w14:textId="77777777" w:rsidR="0021079E" w:rsidRPr="00BD0BF8" w:rsidRDefault="00F55CC5">
      <w:pPr>
        <w:pStyle w:val="Standard"/>
        <w:jc w:val="both"/>
        <w:rPr>
          <w:color w:val="000000" w:themeColor="text1"/>
        </w:rPr>
      </w:pPr>
      <w:r w:rsidRPr="00BD0BF8">
        <w:rPr>
          <w:b/>
          <w:color w:val="000000" w:themeColor="text1"/>
        </w:rPr>
        <w:t>10.14.</w:t>
      </w:r>
      <w:r w:rsidRPr="00BD0BF8">
        <w:rPr>
          <w:color w:val="000000" w:themeColor="text1"/>
        </w:rPr>
        <w:t xml:space="preserve"> Wykonawca może wycofać złożoną przez siebie ofertę pod warunkiem, że pisemne powiadomienie wpłynie do Zamawiającego przed upływem terminu do składania ofert.</w:t>
      </w:r>
    </w:p>
    <w:p w14:paraId="60292097" w14:textId="77777777" w:rsidR="0021079E" w:rsidRPr="00BD0BF8" w:rsidRDefault="00F55CC5">
      <w:pPr>
        <w:pStyle w:val="Standard"/>
        <w:jc w:val="both"/>
        <w:rPr>
          <w:color w:val="000000" w:themeColor="text1"/>
        </w:rPr>
      </w:pPr>
      <w:r w:rsidRPr="00BD0BF8">
        <w:rPr>
          <w:b/>
          <w:color w:val="000000" w:themeColor="text1"/>
        </w:rPr>
        <w:t>10.15.</w:t>
      </w:r>
      <w:r w:rsidRPr="00BD0BF8">
        <w:rPr>
          <w:color w:val="000000" w:themeColor="text1"/>
        </w:rPr>
        <w:t xml:space="preserve"> Wykonawca nie może wycofać oferty i wprowadzić zmian w ofercie po upływie terminu do składania ofert.</w:t>
      </w:r>
    </w:p>
    <w:p w14:paraId="24D43346" w14:textId="77777777" w:rsidR="0021079E" w:rsidRPr="00BD0BF8" w:rsidRDefault="00F55CC5">
      <w:pPr>
        <w:pStyle w:val="Standard"/>
        <w:jc w:val="both"/>
        <w:rPr>
          <w:color w:val="000000" w:themeColor="text1"/>
        </w:rPr>
      </w:pPr>
      <w:r w:rsidRPr="00BD0BF8">
        <w:rPr>
          <w:b/>
          <w:color w:val="000000" w:themeColor="text1"/>
        </w:rPr>
        <w:t>10.16.</w:t>
      </w:r>
      <w:r w:rsidRPr="00BD0BF8">
        <w:rPr>
          <w:color w:val="000000" w:themeColor="text1"/>
        </w:rPr>
        <w:t xml:space="preserve"> Zgodnie z art. 97 ust. 2 ustawy prawo zamówień publicznych Zamawiający zwraca wykonawcom, których oferty nie zostały wybrane, na ich wniosek, złożone przez nich plany, projekty, rysunki, próbki, wzory, programy komputerowe oraz inne podobne materiały. Na wypadek konieczności zwrotu, Wykonawca umieści w ofercie stosowny wniosek o zwrot poszczególnych elementów oferty w sytuacji, gdyby oferta Wykonawcy nie została wybrana do realizacji zamówienia publicznego.</w:t>
      </w:r>
    </w:p>
    <w:p w14:paraId="7BBFDCEB" w14:textId="77777777" w:rsidR="0021079E" w:rsidRPr="00BD0BF8" w:rsidRDefault="00F55CC5">
      <w:pPr>
        <w:pStyle w:val="Standard"/>
        <w:jc w:val="both"/>
        <w:rPr>
          <w:color w:val="000000" w:themeColor="text1"/>
        </w:rPr>
      </w:pPr>
      <w:r w:rsidRPr="00BD0BF8">
        <w:rPr>
          <w:b/>
          <w:color w:val="000000" w:themeColor="text1"/>
        </w:rPr>
        <w:t>10.17.</w:t>
      </w:r>
      <w:r w:rsidRPr="00BD0BF8">
        <w:rPr>
          <w:color w:val="000000" w:themeColor="text1"/>
        </w:rPr>
        <w:t xml:space="preserve"> Wniosek oraz elementy oferty podlegające zwrotowi winny być załączone do oferty w sposób zapewniający ich zwrot bez konieczności naruszenia zasad przygotowania oferty (np. załączone na końcu oferty- bez numeracji stron zachowując ich odrębną numerację).</w:t>
      </w:r>
    </w:p>
    <w:p w14:paraId="0A8B1112" w14:textId="77777777" w:rsidR="0021079E" w:rsidRPr="00BD0BF8" w:rsidRDefault="00F55CC5">
      <w:pPr>
        <w:pStyle w:val="Standard"/>
        <w:jc w:val="both"/>
        <w:rPr>
          <w:color w:val="000000" w:themeColor="text1"/>
        </w:rPr>
      </w:pPr>
      <w:r w:rsidRPr="00BD0BF8">
        <w:rPr>
          <w:b/>
          <w:color w:val="000000" w:themeColor="text1"/>
        </w:rPr>
        <w:t>10.18.</w:t>
      </w:r>
      <w:r w:rsidRPr="00BD0BF8">
        <w:rPr>
          <w:color w:val="000000" w:themeColor="text1"/>
        </w:rPr>
        <w:t xml:space="preserve"> Zamawiający nie ujawnia informacji stanowiących tajemnicę przedsiębiorstwa w rozumieniu przepisów o zwalczaniu nieuczciwej konkurencji, jeżeli Wykonawca nie później niż w terminie składania ofert zastrzegł pisemnie, że nie mogą one być udostępniane. W takiej sytuacji informacje muszą być przygotowane i przekazane przez Wykonawcę w formie odrębnego załącznika do oferty.</w:t>
      </w:r>
    </w:p>
    <w:p w14:paraId="141A9005" w14:textId="77777777" w:rsidR="0021079E" w:rsidRDefault="0021079E">
      <w:pPr>
        <w:pStyle w:val="Standard"/>
        <w:rPr>
          <w:color w:val="FF0000"/>
        </w:rPr>
      </w:pPr>
    </w:p>
    <w:p w14:paraId="5847E6F9" w14:textId="77777777" w:rsidR="00272573" w:rsidRPr="00FD6B5C" w:rsidRDefault="00272573">
      <w:pPr>
        <w:pStyle w:val="Standard"/>
        <w:rPr>
          <w:color w:val="FF0000"/>
        </w:rPr>
      </w:pPr>
    </w:p>
    <w:p w14:paraId="5A13D74C" w14:textId="77777777" w:rsidR="0021079E" w:rsidRPr="00BD0BF8" w:rsidRDefault="00F55CC5">
      <w:pPr>
        <w:pStyle w:val="Standard"/>
        <w:rPr>
          <w:b/>
          <w:color w:val="000000" w:themeColor="text1"/>
        </w:rPr>
      </w:pPr>
      <w:r w:rsidRPr="00BD0BF8">
        <w:rPr>
          <w:b/>
          <w:color w:val="000000" w:themeColor="text1"/>
        </w:rPr>
        <w:t xml:space="preserve">11. MIEJSCE I TERMIN SKŁADANIA OFERT    </w:t>
      </w:r>
    </w:p>
    <w:p w14:paraId="46376363" w14:textId="77777777" w:rsidR="0021079E" w:rsidRPr="00BD0BF8" w:rsidRDefault="0021079E">
      <w:pPr>
        <w:pStyle w:val="Standard"/>
        <w:rPr>
          <w:b/>
          <w:color w:val="000000" w:themeColor="text1"/>
        </w:rPr>
      </w:pPr>
    </w:p>
    <w:p w14:paraId="55ECB291" w14:textId="77777777" w:rsidR="0021079E" w:rsidRPr="00BD0BF8" w:rsidRDefault="00F55CC5">
      <w:pPr>
        <w:pStyle w:val="Standard"/>
        <w:jc w:val="both"/>
        <w:rPr>
          <w:color w:val="000000" w:themeColor="text1"/>
        </w:rPr>
      </w:pPr>
      <w:r w:rsidRPr="00BD0BF8">
        <w:rPr>
          <w:b/>
          <w:color w:val="000000" w:themeColor="text1"/>
        </w:rPr>
        <w:t>11.1.</w:t>
      </w:r>
      <w:r w:rsidRPr="00BD0BF8">
        <w:rPr>
          <w:color w:val="000000" w:themeColor="text1"/>
        </w:rPr>
        <w:t xml:space="preserve"> Wykonawca powinien umieścić ofertę w nieprzejrzystej kopercie zaadresowanej według </w:t>
      </w:r>
      <w:r w:rsidRPr="00BD0BF8">
        <w:rPr>
          <w:color w:val="000000" w:themeColor="text1"/>
        </w:rPr>
        <w:lastRenderedPageBreak/>
        <w:t>poniższego wzoru:</w:t>
      </w:r>
    </w:p>
    <w:p w14:paraId="748B4A33" w14:textId="511A6593" w:rsidR="0021079E" w:rsidRPr="00BD0BF8" w:rsidRDefault="00F55CC5">
      <w:pPr>
        <w:pStyle w:val="Standard"/>
        <w:jc w:val="both"/>
        <w:rPr>
          <w:i/>
          <w:color w:val="000000" w:themeColor="text1"/>
        </w:rPr>
      </w:pPr>
      <w:r w:rsidRPr="00BD0BF8">
        <w:rPr>
          <w:b/>
          <w:color w:val="000000" w:themeColor="text1"/>
        </w:rPr>
        <w:t>„</w:t>
      </w:r>
      <w:r w:rsidRPr="00BD0BF8">
        <w:rPr>
          <w:b/>
          <w:color w:val="000000" w:themeColor="text1"/>
          <w:sz w:val="20"/>
        </w:rPr>
        <w:t xml:space="preserve">SĄD </w:t>
      </w:r>
      <w:r w:rsidR="00327DBC">
        <w:rPr>
          <w:b/>
          <w:color w:val="000000" w:themeColor="text1"/>
          <w:sz w:val="20"/>
        </w:rPr>
        <w:t>REJONOWY</w:t>
      </w:r>
      <w:r w:rsidRPr="00BD0BF8">
        <w:rPr>
          <w:b/>
          <w:color w:val="000000" w:themeColor="text1"/>
          <w:sz w:val="20"/>
        </w:rPr>
        <w:t xml:space="preserve"> W BYDGOSZCZY</w:t>
      </w:r>
      <w:r w:rsidR="00327DBC">
        <w:rPr>
          <w:b/>
          <w:color w:val="000000" w:themeColor="text1"/>
          <w:sz w:val="20"/>
        </w:rPr>
        <w:t xml:space="preserve"> </w:t>
      </w:r>
      <w:r w:rsidRPr="00BD0BF8">
        <w:rPr>
          <w:b/>
          <w:color w:val="000000" w:themeColor="text1"/>
          <w:sz w:val="20"/>
        </w:rPr>
        <w:t xml:space="preserve">- OFERTA </w:t>
      </w:r>
      <w:r w:rsidR="00F24DDA" w:rsidRPr="00BD0BF8">
        <w:rPr>
          <w:b/>
          <w:color w:val="000000" w:themeColor="text1"/>
        </w:rPr>
        <w:t>na</w:t>
      </w:r>
      <w:r w:rsidR="00327DBC">
        <w:rPr>
          <w:b/>
          <w:color w:val="000000" w:themeColor="text1"/>
        </w:rPr>
        <w:t xml:space="preserve"> dostawę</w:t>
      </w:r>
      <w:r w:rsidR="00F24DDA" w:rsidRPr="00BD0BF8">
        <w:rPr>
          <w:b/>
          <w:color w:val="000000" w:themeColor="text1"/>
        </w:rPr>
        <w:t xml:space="preserve"> </w:t>
      </w:r>
      <w:r w:rsidR="00327DBC" w:rsidRPr="00327DBC">
        <w:rPr>
          <w:rFonts w:eastAsia="Calibri"/>
          <w:b/>
          <w:color w:val="000000" w:themeColor="text1"/>
          <w:szCs w:val="32"/>
          <w:lang w:eastAsia="en-US"/>
        </w:rPr>
        <w:t>bonów towarowych, zwanych dalej bonami w postaci elektronicznej karty płatniczej dla pracowników i emerytów Sądu Rejonowego w Bydgoszczy</w:t>
      </w:r>
      <w:r w:rsidR="00327DBC">
        <w:rPr>
          <w:rFonts w:eastAsia="Calibri"/>
          <w:b/>
          <w:color w:val="000000" w:themeColor="text1"/>
          <w:szCs w:val="32"/>
          <w:lang w:eastAsia="en-US"/>
        </w:rPr>
        <w:t>”</w:t>
      </w:r>
    </w:p>
    <w:p w14:paraId="1EAA8B74" w14:textId="350C84CB" w:rsidR="0021079E" w:rsidRPr="00BD0BF8" w:rsidRDefault="00F55CC5">
      <w:pPr>
        <w:pStyle w:val="Standard"/>
        <w:jc w:val="both"/>
        <w:rPr>
          <w:color w:val="000000" w:themeColor="text1"/>
        </w:rPr>
      </w:pPr>
      <w:r w:rsidRPr="00BD0BF8">
        <w:rPr>
          <w:color w:val="000000" w:themeColor="text1"/>
        </w:rPr>
        <w:t xml:space="preserve">Nie otwierać przed </w:t>
      </w:r>
      <w:r w:rsidR="003E1E82">
        <w:rPr>
          <w:b/>
          <w:color w:val="000000" w:themeColor="text1"/>
        </w:rPr>
        <w:t>3.12</w:t>
      </w:r>
      <w:r w:rsidR="0050469C" w:rsidRPr="00BD0BF8">
        <w:rPr>
          <w:b/>
          <w:color w:val="000000" w:themeColor="text1"/>
        </w:rPr>
        <w:t>.201</w:t>
      </w:r>
      <w:r w:rsidR="000057B3" w:rsidRPr="00BD0BF8">
        <w:rPr>
          <w:b/>
          <w:color w:val="000000" w:themeColor="text1"/>
        </w:rPr>
        <w:t>9</w:t>
      </w:r>
      <w:r w:rsidR="00346326" w:rsidRPr="00BD0BF8">
        <w:rPr>
          <w:b/>
          <w:color w:val="000000" w:themeColor="text1"/>
        </w:rPr>
        <w:t xml:space="preserve"> </w:t>
      </w:r>
      <w:r w:rsidRPr="00BD0BF8">
        <w:rPr>
          <w:b/>
          <w:color w:val="000000" w:themeColor="text1"/>
        </w:rPr>
        <w:t>r.</w:t>
      </w:r>
      <w:r w:rsidR="00346326" w:rsidRPr="00BD0BF8">
        <w:rPr>
          <w:b/>
          <w:color w:val="000000" w:themeColor="text1"/>
        </w:rPr>
        <w:t xml:space="preserve"> godz. 9.15</w:t>
      </w:r>
    </w:p>
    <w:p w14:paraId="0FB49D9C" w14:textId="77777777" w:rsidR="0021079E" w:rsidRPr="00BD0BF8" w:rsidRDefault="00F55CC5">
      <w:pPr>
        <w:pStyle w:val="Standard"/>
        <w:jc w:val="both"/>
        <w:rPr>
          <w:color w:val="000000" w:themeColor="text1"/>
        </w:rPr>
      </w:pPr>
      <w:r w:rsidRPr="00BD0BF8">
        <w:rPr>
          <w:color w:val="000000" w:themeColor="text1"/>
        </w:rPr>
        <w:t>Koperta poza oznakowaniem jak wyżej musi być opisana nazwą i adresem Wykonawcy. Musi być starannie zamknięta a w miejscu zamknięcia opieczętowana pieczęcią Wykonawcy.</w:t>
      </w:r>
    </w:p>
    <w:p w14:paraId="1F0F338E" w14:textId="6272FC0C" w:rsidR="0021079E" w:rsidRPr="00BD0BF8" w:rsidRDefault="00F55CC5">
      <w:pPr>
        <w:pStyle w:val="Standard"/>
        <w:jc w:val="both"/>
        <w:rPr>
          <w:color w:val="000000" w:themeColor="text1"/>
        </w:rPr>
      </w:pPr>
      <w:r w:rsidRPr="00BD0BF8">
        <w:rPr>
          <w:b/>
          <w:color w:val="000000" w:themeColor="text1"/>
        </w:rPr>
        <w:t>11.2.</w:t>
      </w:r>
      <w:r w:rsidRPr="00BD0BF8">
        <w:rPr>
          <w:color w:val="000000" w:themeColor="text1"/>
        </w:rPr>
        <w:t xml:space="preserve"> Ofertę należy złożyć w sekretariacie Dyrektora Sądu </w:t>
      </w:r>
      <w:r w:rsidR="00F764F6">
        <w:rPr>
          <w:color w:val="000000" w:themeColor="text1"/>
        </w:rPr>
        <w:t>Rejonowego</w:t>
      </w:r>
      <w:r w:rsidRPr="00BD0BF8">
        <w:rPr>
          <w:color w:val="000000" w:themeColor="text1"/>
        </w:rPr>
        <w:t xml:space="preserve"> w Bydgoszczy przy</w:t>
      </w:r>
    </w:p>
    <w:p w14:paraId="68B229F8" w14:textId="777A2269" w:rsidR="0021079E" w:rsidRPr="00BD0BF8" w:rsidRDefault="00F764F6">
      <w:pPr>
        <w:pStyle w:val="Standard"/>
        <w:jc w:val="both"/>
        <w:rPr>
          <w:color w:val="000000" w:themeColor="text1"/>
        </w:rPr>
      </w:pPr>
      <w:r>
        <w:rPr>
          <w:color w:val="000000" w:themeColor="text1"/>
        </w:rPr>
        <w:t xml:space="preserve">ul. Wały Jagiellońskie 4, w pokoju 132 </w:t>
      </w:r>
      <w:r w:rsidR="00F55CC5" w:rsidRPr="00BD0BF8">
        <w:rPr>
          <w:color w:val="000000" w:themeColor="text1"/>
        </w:rPr>
        <w:t xml:space="preserve">w nieprzekraczalnym terminie do </w:t>
      </w:r>
      <w:r w:rsidR="00327DBC">
        <w:rPr>
          <w:b/>
          <w:color w:val="000000" w:themeColor="text1"/>
        </w:rPr>
        <w:t>3.12</w:t>
      </w:r>
      <w:r w:rsidR="0050469C" w:rsidRPr="00BD0BF8">
        <w:rPr>
          <w:b/>
          <w:color w:val="000000" w:themeColor="text1"/>
        </w:rPr>
        <w:t>.201</w:t>
      </w:r>
      <w:r w:rsidR="000057B3" w:rsidRPr="00BD0BF8">
        <w:rPr>
          <w:b/>
          <w:color w:val="000000" w:themeColor="text1"/>
        </w:rPr>
        <w:t>9</w:t>
      </w:r>
      <w:r w:rsidR="00346326" w:rsidRPr="00BD0BF8">
        <w:rPr>
          <w:b/>
          <w:color w:val="000000" w:themeColor="text1"/>
        </w:rPr>
        <w:t xml:space="preserve"> </w:t>
      </w:r>
      <w:r w:rsidR="00F55CC5" w:rsidRPr="00BD0BF8">
        <w:rPr>
          <w:b/>
          <w:color w:val="000000" w:themeColor="text1"/>
        </w:rPr>
        <w:t>r</w:t>
      </w:r>
      <w:r w:rsidR="00F55CC5" w:rsidRPr="00BD0BF8">
        <w:rPr>
          <w:color w:val="000000" w:themeColor="text1"/>
        </w:rPr>
        <w:t xml:space="preserve">. do godziny </w:t>
      </w:r>
      <w:r w:rsidR="00186142" w:rsidRPr="00BD0BF8">
        <w:rPr>
          <w:b/>
          <w:color w:val="000000" w:themeColor="text1"/>
        </w:rPr>
        <w:t>9</w:t>
      </w:r>
      <w:r w:rsidR="00F55CC5" w:rsidRPr="00BD0BF8">
        <w:rPr>
          <w:b/>
          <w:color w:val="000000" w:themeColor="text1"/>
        </w:rPr>
        <w:t>.00</w:t>
      </w:r>
    </w:p>
    <w:p w14:paraId="1600F00E" w14:textId="4D7AC56D" w:rsidR="0021079E" w:rsidRPr="00BD0BF8" w:rsidRDefault="00F55CC5">
      <w:pPr>
        <w:pStyle w:val="Standard"/>
        <w:jc w:val="both"/>
        <w:rPr>
          <w:color w:val="000000" w:themeColor="text1"/>
        </w:rPr>
      </w:pPr>
      <w:r w:rsidRPr="00BD0BF8">
        <w:rPr>
          <w:b/>
          <w:color w:val="000000" w:themeColor="text1"/>
        </w:rPr>
        <w:t>11.3.</w:t>
      </w:r>
      <w:r w:rsidRPr="00BD0BF8">
        <w:rPr>
          <w:color w:val="000000" w:themeColor="text1"/>
        </w:rPr>
        <w:t xml:space="preserve">Otwarcie ofert nastąpi w siedzibie Zamawiającego w budynku Sądu </w:t>
      </w:r>
      <w:r w:rsidR="00327DBC">
        <w:rPr>
          <w:color w:val="000000" w:themeColor="text1"/>
        </w:rPr>
        <w:t>Rejonowego</w:t>
      </w:r>
      <w:r w:rsidRPr="00BD0BF8">
        <w:rPr>
          <w:color w:val="000000" w:themeColor="text1"/>
        </w:rPr>
        <w:t xml:space="preserve"> w Bydgoszczy </w:t>
      </w:r>
      <w:r w:rsidR="00F24DDA" w:rsidRPr="00BD0BF8">
        <w:rPr>
          <w:color w:val="000000" w:themeColor="text1"/>
        </w:rPr>
        <w:t xml:space="preserve">w Oddziale </w:t>
      </w:r>
      <w:r w:rsidR="00327DBC">
        <w:rPr>
          <w:color w:val="000000" w:themeColor="text1"/>
        </w:rPr>
        <w:t>Gospodarczym (pok. 33)</w:t>
      </w:r>
      <w:r w:rsidRPr="00BD0BF8">
        <w:rPr>
          <w:color w:val="000000" w:themeColor="text1"/>
        </w:rPr>
        <w:t xml:space="preserve"> w dniu  </w:t>
      </w:r>
      <w:r w:rsidR="00327DBC">
        <w:rPr>
          <w:b/>
          <w:color w:val="000000" w:themeColor="text1"/>
        </w:rPr>
        <w:t>3.12</w:t>
      </w:r>
      <w:r w:rsidR="0050469C" w:rsidRPr="00BD0BF8">
        <w:rPr>
          <w:b/>
          <w:color w:val="000000" w:themeColor="text1"/>
        </w:rPr>
        <w:t>.201</w:t>
      </w:r>
      <w:r w:rsidR="000057B3" w:rsidRPr="00BD0BF8">
        <w:rPr>
          <w:b/>
          <w:color w:val="000000" w:themeColor="text1"/>
        </w:rPr>
        <w:t>9</w:t>
      </w:r>
      <w:r w:rsidR="00346326" w:rsidRPr="00BD0BF8">
        <w:rPr>
          <w:b/>
          <w:color w:val="000000" w:themeColor="text1"/>
        </w:rPr>
        <w:t xml:space="preserve"> </w:t>
      </w:r>
      <w:r w:rsidR="00186142" w:rsidRPr="00BD0BF8">
        <w:rPr>
          <w:b/>
          <w:color w:val="000000" w:themeColor="text1"/>
        </w:rPr>
        <w:t>r. o godz. 9</w:t>
      </w:r>
      <w:r w:rsidRPr="00BD0BF8">
        <w:rPr>
          <w:b/>
          <w:color w:val="000000" w:themeColor="text1"/>
        </w:rPr>
        <w:t>.15</w:t>
      </w:r>
    </w:p>
    <w:p w14:paraId="3D05FE36" w14:textId="77777777" w:rsidR="0021079E" w:rsidRPr="00BD0BF8" w:rsidRDefault="00F55CC5">
      <w:pPr>
        <w:pStyle w:val="Standard"/>
        <w:jc w:val="both"/>
        <w:rPr>
          <w:color w:val="000000" w:themeColor="text1"/>
        </w:rPr>
      </w:pPr>
      <w:r w:rsidRPr="00BD0BF8">
        <w:rPr>
          <w:b/>
          <w:color w:val="000000" w:themeColor="text1"/>
        </w:rPr>
        <w:t>11.4.</w:t>
      </w:r>
      <w:r w:rsidRPr="00BD0BF8">
        <w:rPr>
          <w:color w:val="000000" w:themeColor="text1"/>
        </w:rPr>
        <w:t xml:space="preserve"> Otwarcie jest jawne. Bezpośrednio przed otwarciem ofert Zamawiający podaje kwotę jaką zamierza przeznaczyć na sfinansowanie zamówienia.</w:t>
      </w:r>
    </w:p>
    <w:p w14:paraId="29F62F24" w14:textId="77777777" w:rsidR="0021079E" w:rsidRPr="00BD0BF8" w:rsidRDefault="00F55CC5">
      <w:pPr>
        <w:pStyle w:val="Standard"/>
        <w:jc w:val="both"/>
        <w:rPr>
          <w:color w:val="000000" w:themeColor="text1"/>
        </w:rPr>
      </w:pPr>
      <w:r w:rsidRPr="00BD0BF8">
        <w:rPr>
          <w:b/>
          <w:color w:val="000000" w:themeColor="text1"/>
        </w:rPr>
        <w:t>11.5.</w:t>
      </w:r>
      <w:r w:rsidRPr="00BD0BF8">
        <w:rPr>
          <w:color w:val="000000" w:themeColor="text1"/>
        </w:rPr>
        <w:t xml:space="preserve"> Oferta złożona po terminie zostanie zwrócona Wykonawcy bez otwierania po upływie terminu przewidzianego na wniesienie odwołania.</w:t>
      </w:r>
    </w:p>
    <w:p w14:paraId="647B4387" w14:textId="77777777" w:rsidR="0021079E" w:rsidRPr="00BD0BF8" w:rsidRDefault="0021079E">
      <w:pPr>
        <w:pStyle w:val="Standard"/>
        <w:jc w:val="both"/>
        <w:rPr>
          <w:color w:val="000000" w:themeColor="text1"/>
        </w:rPr>
      </w:pPr>
    </w:p>
    <w:p w14:paraId="67DA8EDF" w14:textId="77777777" w:rsidR="0021079E" w:rsidRPr="00BD0BF8" w:rsidRDefault="00F55CC5">
      <w:pPr>
        <w:pStyle w:val="Standard"/>
        <w:rPr>
          <w:b/>
          <w:color w:val="000000" w:themeColor="text1"/>
        </w:rPr>
      </w:pPr>
      <w:r w:rsidRPr="00BD0BF8">
        <w:rPr>
          <w:b/>
          <w:color w:val="000000" w:themeColor="text1"/>
        </w:rPr>
        <w:t xml:space="preserve">12. OPIS SPOSOBU OBLICZENIA CENY  </w:t>
      </w:r>
    </w:p>
    <w:p w14:paraId="46A7F261" w14:textId="77777777" w:rsidR="0021079E" w:rsidRPr="00BD0BF8" w:rsidRDefault="0021079E">
      <w:pPr>
        <w:pStyle w:val="Standard"/>
        <w:rPr>
          <w:b/>
          <w:color w:val="000000" w:themeColor="text1"/>
        </w:rPr>
      </w:pPr>
    </w:p>
    <w:p w14:paraId="11B5125C" w14:textId="2CF17891" w:rsidR="00AB3943" w:rsidRPr="00BD0BF8" w:rsidRDefault="00AB3943" w:rsidP="00684DB6">
      <w:pPr>
        <w:pStyle w:val="Tekstpodstawowy2"/>
        <w:numPr>
          <w:ilvl w:val="0"/>
          <w:numId w:val="43"/>
        </w:numPr>
        <w:spacing w:after="0" w:line="240" w:lineRule="auto"/>
        <w:jc w:val="both"/>
        <w:rPr>
          <w:color w:val="000000" w:themeColor="text1"/>
        </w:rPr>
      </w:pPr>
      <w:r w:rsidRPr="00BD0BF8">
        <w:rPr>
          <w:color w:val="000000" w:themeColor="text1"/>
        </w:rPr>
        <w:t>Wykonawca w Formularzu oferty ( załącznik nr 1) określi łączną cenę oferty brutto za realizację całego przedmiotu zamówienia. Łączna cena oferty brutto musi zawierać wszystkie elementy związane z realizacją przedmiotu zamówienia łącznie z podatkiem VAT naliczonym zgodnie z obowiązującymi przepisami w tym zakresie.</w:t>
      </w:r>
    </w:p>
    <w:p w14:paraId="6A8E1DE6" w14:textId="77777777" w:rsidR="00AB3943" w:rsidRPr="00BD0BF8" w:rsidRDefault="00AB3943" w:rsidP="00684DB6">
      <w:pPr>
        <w:widowControl/>
        <w:numPr>
          <w:ilvl w:val="0"/>
          <w:numId w:val="43"/>
        </w:numPr>
        <w:tabs>
          <w:tab w:val="left" w:pos="-142"/>
        </w:tabs>
        <w:suppressAutoHyphens w:val="0"/>
        <w:autoSpaceDN/>
        <w:ind w:right="-83"/>
        <w:jc w:val="both"/>
        <w:textAlignment w:val="auto"/>
        <w:rPr>
          <w:color w:val="000000" w:themeColor="text1"/>
          <w:sz w:val="24"/>
          <w:szCs w:val="24"/>
        </w:rPr>
      </w:pPr>
      <w:r w:rsidRPr="00BD0BF8">
        <w:rPr>
          <w:color w:val="000000" w:themeColor="text1"/>
          <w:sz w:val="24"/>
          <w:szCs w:val="24"/>
        </w:rPr>
        <w:t>Cena określona przez Wykonawcę zostanie ustalona na okres ważności Umowy i nie będzie podlegała zmianom za wyjątkiem odpowiednich zapisów w warunkach Umowy.</w:t>
      </w:r>
    </w:p>
    <w:p w14:paraId="691DEF85" w14:textId="77777777" w:rsidR="00AB3943" w:rsidRPr="00BD0BF8" w:rsidRDefault="00AB3943" w:rsidP="00684DB6">
      <w:pPr>
        <w:pStyle w:val="Tekstpodstawowywcity"/>
        <w:numPr>
          <w:ilvl w:val="0"/>
          <w:numId w:val="43"/>
        </w:numPr>
        <w:tabs>
          <w:tab w:val="clear" w:pos="720"/>
          <w:tab w:val="clear" w:pos="851"/>
        </w:tabs>
        <w:spacing w:line="240" w:lineRule="auto"/>
        <w:ind w:left="714" w:hanging="357"/>
        <w:rPr>
          <w:bCs/>
          <w:color w:val="000000" w:themeColor="text1"/>
        </w:rPr>
      </w:pPr>
      <w:r w:rsidRPr="00BD0BF8">
        <w:rPr>
          <w:bCs/>
          <w:color w:val="000000" w:themeColor="text1"/>
        </w:rPr>
        <w:t xml:space="preserve">Cena oferty jest ceną ryczałtową. </w:t>
      </w:r>
      <w:r w:rsidRPr="00BD0BF8">
        <w:rPr>
          <w:color w:val="000000" w:themeColor="text1"/>
        </w:rPr>
        <w:t>Cena ofertowa ustalona przez Wykonawcę winna zawierać wszystkie koszty związane z realizacją zamówienia, zgodnie z opisem przedmiotu zamówienia oraz warunkami wynikającymi z niniejszej SIWZ, w tym podatki, transport, dostawę przedmiotu zamówienia pod wskazany adres dostawy i inne czynności wykonawcy związane z przygotowaniem dostaw itp.</w:t>
      </w:r>
    </w:p>
    <w:p w14:paraId="3C7AC1E5" w14:textId="77777777" w:rsidR="00AB3943" w:rsidRPr="00BD0BF8" w:rsidRDefault="00AB3943" w:rsidP="00684DB6">
      <w:pPr>
        <w:widowControl/>
        <w:numPr>
          <w:ilvl w:val="0"/>
          <w:numId w:val="43"/>
        </w:numPr>
        <w:tabs>
          <w:tab w:val="left" w:pos="284"/>
        </w:tabs>
        <w:suppressAutoHyphens w:val="0"/>
        <w:autoSpaceDN/>
        <w:jc w:val="both"/>
        <w:textAlignment w:val="auto"/>
        <w:rPr>
          <w:color w:val="000000" w:themeColor="text1"/>
          <w:sz w:val="24"/>
          <w:szCs w:val="24"/>
        </w:rPr>
      </w:pPr>
      <w:r w:rsidRPr="00BD0BF8">
        <w:rPr>
          <w:color w:val="000000" w:themeColor="text1"/>
          <w:sz w:val="24"/>
          <w:szCs w:val="24"/>
        </w:rPr>
        <w:t>Stawka podatku VAT musi być ustalona zgodnie z obowiązującymi przepisami.</w:t>
      </w:r>
    </w:p>
    <w:p w14:paraId="4C6D3C57" w14:textId="77777777" w:rsidR="00AB3943" w:rsidRPr="00BD0BF8" w:rsidRDefault="00AB3943" w:rsidP="00684DB6">
      <w:pPr>
        <w:pStyle w:val="Tekstpodstawowywcity"/>
        <w:numPr>
          <w:ilvl w:val="0"/>
          <w:numId w:val="43"/>
        </w:numPr>
        <w:tabs>
          <w:tab w:val="clear" w:pos="720"/>
          <w:tab w:val="clear" w:pos="851"/>
        </w:tabs>
        <w:spacing w:line="240" w:lineRule="auto"/>
        <w:ind w:left="714" w:hanging="357"/>
        <w:rPr>
          <w:bCs/>
          <w:color w:val="000000" w:themeColor="text1"/>
        </w:rPr>
      </w:pPr>
      <w:r w:rsidRPr="00BD0BF8">
        <w:rPr>
          <w:color w:val="000000" w:themeColor="text1"/>
        </w:rPr>
        <w:t xml:space="preserve">Cenę należy podać </w:t>
      </w:r>
      <w:r w:rsidRPr="00BD0BF8">
        <w:rPr>
          <w:bCs/>
          <w:color w:val="000000" w:themeColor="text1"/>
        </w:rPr>
        <w:t xml:space="preserve">w złotych polskich, </w:t>
      </w:r>
      <w:r w:rsidRPr="00BD0BF8">
        <w:rPr>
          <w:color w:val="000000" w:themeColor="text1"/>
        </w:rPr>
        <w:t>z dokładnością do dwóch miejsc po przecinku, dokonując ewentualnych zaokrągleń według zasad matematycznych.</w:t>
      </w:r>
      <w:r w:rsidRPr="00BD0BF8">
        <w:rPr>
          <w:bCs/>
          <w:color w:val="000000" w:themeColor="text1"/>
        </w:rPr>
        <w:t xml:space="preserve"> Zaokrąglenie następuje w ten sposób, że jeżeli trzecia liczba po przecinku: jest mniejsza niż 5 – liczbę tę pomija się; jest równa lub większa 5 – drugą liczbę po przecinku zaokrągla się o jeden w górę.</w:t>
      </w:r>
    </w:p>
    <w:p w14:paraId="15B0C0C1" w14:textId="77777777" w:rsidR="00AB3943" w:rsidRPr="00BD0BF8" w:rsidRDefault="00AB3943" w:rsidP="00684DB6">
      <w:pPr>
        <w:pStyle w:val="Tekstpodstawowywcity"/>
        <w:numPr>
          <w:ilvl w:val="0"/>
          <w:numId w:val="43"/>
        </w:numPr>
        <w:tabs>
          <w:tab w:val="clear" w:pos="720"/>
          <w:tab w:val="clear" w:pos="851"/>
        </w:tabs>
        <w:spacing w:line="240" w:lineRule="auto"/>
        <w:ind w:left="714" w:hanging="357"/>
        <w:rPr>
          <w:bCs/>
          <w:color w:val="000000" w:themeColor="text1"/>
        </w:rPr>
      </w:pPr>
      <w:r w:rsidRPr="00BD0BF8">
        <w:rPr>
          <w:bCs/>
          <w:color w:val="000000" w:themeColor="text1"/>
        </w:rPr>
        <w:t>Cena podana przez Wykonawcę musi zostać zapisana liczbowo i słownie.</w:t>
      </w:r>
    </w:p>
    <w:p w14:paraId="38DF7C36" w14:textId="77777777" w:rsidR="00AB3943" w:rsidRPr="00BD0BF8" w:rsidRDefault="00AB3943" w:rsidP="00684DB6">
      <w:pPr>
        <w:pStyle w:val="Tekstpodstawowywcity"/>
        <w:numPr>
          <w:ilvl w:val="0"/>
          <w:numId w:val="43"/>
        </w:numPr>
        <w:tabs>
          <w:tab w:val="clear" w:pos="851"/>
        </w:tabs>
        <w:spacing w:line="240" w:lineRule="auto"/>
        <w:rPr>
          <w:color w:val="000000" w:themeColor="text1"/>
        </w:rPr>
      </w:pPr>
      <w:r w:rsidRPr="00BD0BF8">
        <w:rPr>
          <w:color w:val="000000" w:themeColor="text1"/>
        </w:rPr>
        <w:t>Każdy z wykonawców może zaproponować tylko jedną cenę na  i nie może jej zmienić. Nie prowadzi się negocjacji w sprawie ceny.</w:t>
      </w:r>
    </w:p>
    <w:p w14:paraId="70AD041F" w14:textId="77777777" w:rsidR="00AB3943" w:rsidRPr="00BD0BF8" w:rsidRDefault="00AB3943" w:rsidP="00684DB6">
      <w:pPr>
        <w:pStyle w:val="Tekstpodstawowywcity"/>
        <w:numPr>
          <w:ilvl w:val="0"/>
          <w:numId w:val="43"/>
        </w:numPr>
        <w:tabs>
          <w:tab w:val="clear" w:pos="720"/>
          <w:tab w:val="clear" w:pos="851"/>
        </w:tabs>
        <w:spacing w:line="240" w:lineRule="auto"/>
        <w:ind w:left="714" w:hanging="357"/>
        <w:rPr>
          <w:bCs/>
          <w:color w:val="000000" w:themeColor="text1"/>
        </w:rPr>
      </w:pPr>
      <w:r w:rsidRPr="00BD0BF8">
        <w:rPr>
          <w:bCs/>
          <w:color w:val="000000" w:themeColor="text1"/>
        </w:rPr>
        <w:t>Rozliczenia między zamawiającym a wykonawcą będą prowadzone w walucie PLN.</w:t>
      </w:r>
    </w:p>
    <w:p w14:paraId="388417AB" w14:textId="77777777" w:rsidR="00AB3943" w:rsidRPr="00BD0BF8" w:rsidRDefault="00AB3943" w:rsidP="00684DB6">
      <w:pPr>
        <w:pStyle w:val="pkt"/>
        <w:numPr>
          <w:ilvl w:val="0"/>
          <w:numId w:val="43"/>
        </w:numPr>
        <w:tabs>
          <w:tab w:val="clear" w:pos="720"/>
        </w:tabs>
        <w:autoSpaceDE w:val="0"/>
        <w:autoSpaceDN w:val="0"/>
        <w:spacing w:before="100" w:beforeAutospacing="1" w:after="100" w:afterAutospacing="1"/>
        <w:ind w:left="714" w:hanging="357"/>
        <w:rPr>
          <w:bCs/>
          <w:color w:val="000000" w:themeColor="text1"/>
          <w:szCs w:val="24"/>
        </w:rPr>
      </w:pPr>
      <w:r w:rsidRPr="00BD0BF8">
        <w:rPr>
          <w:color w:val="000000" w:themeColor="text1"/>
          <w:szCs w:val="24"/>
        </w:rPr>
        <w:t xml:space="preserve">Zgodnie z art. 91 ust. 3a </w:t>
      </w:r>
      <w:proofErr w:type="spellStart"/>
      <w:r w:rsidRPr="00BD0BF8">
        <w:rPr>
          <w:color w:val="000000" w:themeColor="text1"/>
          <w:szCs w:val="24"/>
        </w:rPr>
        <w:t>Pzp</w:t>
      </w:r>
      <w:proofErr w:type="spellEnd"/>
      <w:r w:rsidRPr="00BD0BF8">
        <w:rPr>
          <w:color w:val="000000" w:themeColor="text1"/>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p>
    <w:p w14:paraId="2EC06F3D" w14:textId="77777777" w:rsidR="0021079E" w:rsidRPr="00FD6B5C" w:rsidRDefault="0021079E">
      <w:pPr>
        <w:pStyle w:val="Standard"/>
        <w:rPr>
          <w:color w:val="FF0000"/>
        </w:rPr>
      </w:pPr>
    </w:p>
    <w:p w14:paraId="2778307B" w14:textId="77777777" w:rsidR="0021079E" w:rsidRPr="00BD0BF8" w:rsidRDefault="00F55CC5">
      <w:pPr>
        <w:pStyle w:val="Standard"/>
        <w:rPr>
          <w:b/>
          <w:color w:val="000000" w:themeColor="text1"/>
        </w:rPr>
      </w:pPr>
      <w:r w:rsidRPr="00BD0BF8">
        <w:rPr>
          <w:b/>
          <w:color w:val="000000" w:themeColor="text1"/>
        </w:rPr>
        <w:lastRenderedPageBreak/>
        <w:t>13. OPIS KRYTERIÓW, KTÓRYMI ZAMAWIAJĄCY BĘDZIE KIEROWAŁ SIĘ PRZY WYBORZE OFERTY, WRAZ Z PODANIEM ZNACZENIA TYCH KRYTERIÓW I SPOSOBU OCENY OFERT</w:t>
      </w:r>
    </w:p>
    <w:p w14:paraId="48E8B6CD" w14:textId="77777777" w:rsidR="0021079E" w:rsidRPr="00BD0BF8" w:rsidRDefault="0021079E">
      <w:pPr>
        <w:pStyle w:val="Standard"/>
        <w:rPr>
          <w:b/>
          <w:color w:val="000000" w:themeColor="text1"/>
        </w:rPr>
      </w:pPr>
    </w:p>
    <w:p w14:paraId="1248CE41" w14:textId="77777777" w:rsidR="00AB3943" w:rsidRPr="00BD0BF8" w:rsidRDefault="00AB3943" w:rsidP="00AB3943">
      <w:pPr>
        <w:widowControl/>
        <w:suppressAutoHyphens w:val="0"/>
        <w:autoSpaceDN/>
        <w:ind w:left="360"/>
        <w:jc w:val="both"/>
        <w:textAlignment w:val="auto"/>
        <w:rPr>
          <w:b/>
          <w:bCs/>
          <w:color w:val="000000" w:themeColor="text1"/>
          <w:kern w:val="0"/>
          <w:lang w:eastAsia="x-none"/>
        </w:rPr>
      </w:pPr>
    </w:p>
    <w:p w14:paraId="0E1D5F12" w14:textId="77777777" w:rsidR="00AB3943" w:rsidRPr="00BD0BF8" w:rsidRDefault="00AB3943" w:rsidP="00684DB6">
      <w:pPr>
        <w:widowControl/>
        <w:numPr>
          <w:ilvl w:val="1"/>
          <w:numId w:val="43"/>
        </w:numPr>
        <w:suppressAutoHyphens w:val="0"/>
        <w:autoSpaceDN/>
        <w:ind w:left="714" w:hanging="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W niniejszym postępowaniu wybór oferty najkorzystniejszej dla każdej części zostanie dokonany w oparciu o przyjęte następujące kryteria oceny ofert:</w:t>
      </w:r>
    </w:p>
    <w:p w14:paraId="17D4E5A5" w14:textId="77777777" w:rsidR="00AB3943" w:rsidRPr="00BD0BF8" w:rsidRDefault="00AB3943" w:rsidP="00AB3943">
      <w:pPr>
        <w:widowControl/>
        <w:suppressAutoHyphens w:val="0"/>
        <w:autoSpaceDN/>
        <w:ind w:left="714"/>
        <w:jc w:val="both"/>
        <w:textAlignment w:val="auto"/>
        <w:rPr>
          <w:color w:val="000000" w:themeColor="text1"/>
          <w:kern w:val="0"/>
          <w:sz w:val="24"/>
          <w:szCs w:val="24"/>
          <w:lang w:val="x-none" w:eastAsia="x-none"/>
        </w:rPr>
      </w:pPr>
    </w:p>
    <w:p w14:paraId="5D7AB5F1" w14:textId="77777777" w:rsidR="00AB3943" w:rsidRPr="00BD0BF8" w:rsidRDefault="00AB3943" w:rsidP="00684DB6">
      <w:pPr>
        <w:widowControl/>
        <w:numPr>
          <w:ilvl w:val="1"/>
          <w:numId w:val="44"/>
        </w:numPr>
        <w:suppressAutoHyphens w:val="0"/>
        <w:autoSpaceDN/>
        <w:jc w:val="both"/>
        <w:textAlignment w:val="auto"/>
        <w:rPr>
          <w:color w:val="000000" w:themeColor="text1"/>
          <w:kern w:val="0"/>
          <w:sz w:val="24"/>
          <w:szCs w:val="24"/>
          <w:lang w:val="x-none" w:eastAsia="x-none"/>
        </w:rPr>
      </w:pPr>
      <w:r w:rsidRPr="00BD0BF8">
        <w:rPr>
          <w:color w:val="000000" w:themeColor="text1"/>
          <w:kern w:val="0"/>
          <w:sz w:val="24"/>
          <w:szCs w:val="24"/>
          <w:lang w:eastAsia="x-none"/>
        </w:rPr>
        <w:t xml:space="preserve">Kryterium </w:t>
      </w:r>
      <w:r w:rsidRPr="00BD0BF8">
        <w:rPr>
          <w:b/>
          <w:color w:val="000000" w:themeColor="text1"/>
          <w:kern w:val="0"/>
          <w:sz w:val="24"/>
          <w:szCs w:val="24"/>
          <w:lang w:val="x-none" w:eastAsia="x-none"/>
        </w:rPr>
        <w:t xml:space="preserve">Cena </w:t>
      </w:r>
      <w:r w:rsidRPr="00BD0BF8">
        <w:rPr>
          <w:color w:val="000000" w:themeColor="text1"/>
          <w:kern w:val="0"/>
          <w:sz w:val="24"/>
          <w:szCs w:val="24"/>
          <w:lang w:val="x-none" w:eastAsia="x-none"/>
        </w:rPr>
        <w:t xml:space="preserve"> </w:t>
      </w:r>
      <w:r w:rsidRPr="00BD0BF8">
        <w:rPr>
          <w:color w:val="000000" w:themeColor="text1"/>
          <w:kern w:val="0"/>
          <w:sz w:val="24"/>
          <w:szCs w:val="24"/>
          <w:lang w:val="x-none" w:eastAsia="x-none"/>
        </w:rPr>
        <w:tab/>
      </w:r>
      <w:r w:rsidRPr="00BD0BF8">
        <w:rPr>
          <w:color w:val="000000" w:themeColor="text1"/>
          <w:kern w:val="0"/>
          <w:sz w:val="24"/>
          <w:szCs w:val="24"/>
          <w:lang w:val="x-none" w:eastAsia="x-none"/>
        </w:rPr>
        <w:tab/>
      </w:r>
      <w:r w:rsidRPr="00BD0BF8">
        <w:rPr>
          <w:color w:val="000000" w:themeColor="text1"/>
          <w:kern w:val="0"/>
          <w:sz w:val="24"/>
          <w:szCs w:val="24"/>
          <w:lang w:val="x-none" w:eastAsia="x-none"/>
        </w:rPr>
        <w:tab/>
      </w:r>
    </w:p>
    <w:p w14:paraId="47A2D7EF" w14:textId="76A6ABF3" w:rsidR="00AB3943" w:rsidRPr="00BD0BF8" w:rsidRDefault="00AB3943" w:rsidP="00AB3943">
      <w:pPr>
        <w:widowControl/>
        <w:suppressAutoHyphens w:val="0"/>
        <w:autoSpaceDN/>
        <w:ind w:left="709" w:firstLine="709"/>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 xml:space="preserve">znaczenie kryterium – </w:t>
      </w:r>
      <w:r w:rsidR="00BA4C0D">
        <w:rPr>
          <w:color w:val="000000" w:themeColor="text1"/>
          <w:kern w:val="0"/>
          <w:sz w:val="24"/>
          <w:szCs w:val="24"/>
          <w:lang w:eastAsia="x-none"/>
        </w:rPr>
        <w:t>40</w:t>
      </w:r>
      <w:r w:rsidRPr="00BD0BF8">
        <w:rPr>
          <w:color w:val="000000" w:themeColor="text1"/>
          <w:kern w:val="0"/>
          <w:sz w:val="24"/>
          <w:szCs w:val="24"/>
          <w:lang w:val="x-none" w:eastAsia="x-none"/>
        </w:rPr>
        <w:t xml:space="preserve"> pkt</w:t>
      </w:r>
    </w:p>
    <w:p w14:paraId="4D42CF8E" w14:textId="77777777" w:rsidR="00AB3943" w:rsidRPr="00BD0BF8" w:rsidRDefault="00AB3943" w:rsidP="00AB3943">
      <w:pPr>
        <w:widowControl/>
        <w:suppressAutoHyphens w:val="0"/>
        <w:autoSpaceDN/>
        <w:ind w:left="720"/>
        <w:jc w:val="both"/>
        <w:textAlignment w:val="auto"/>
        <w:rPr>
          <w:color w:val="000000" w:themeColor="text1"/>
          <w:kern w:val="0"/>
          <w:sz w:val="24"/>
          <w:szCs w:val="24"/>
          <w:lang w:val="x-none" w:eastAsia="x-none"/>
        </w:rPr>
      </w:pPr>
    </w:p>
    <w:p w14:paraId="17214B5D" w14:textId="77777777" w:rsidR="00AB3943" w:rsidRPr="00BD0BF8" w:rsidRDefault="00AB3943" w:rsidP="00AB3943">
      <w:pPr>
        <w:widowControl/>
        <w:suppressAutoHyphens w:val="0"/>
        <w:autoSpaceDN/>
        <w:ind w:firstLine="360"/>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 xml:space="preserve">Punkty w kryterium </w:t>
      </w:r>
      <w:r w:rsidRPr="00BD0BF8">
        <w:rPr>
          <w:b/>
          <w:color w:val="000000" w:themeColor="text1"/>
          <w:kern w:val="0"/>
          <w:sz w:val="24"/>
          <w:szCs w:val="24"/>
          <w:lang w:val="x-none" w:eastAsia="x-none"/>
        </w:rPr>
        <w:t>Cena</w:t>
      </w:r>
      <w:r w:rsidRPr="00BD0BF8">
        <w:rPr>
          <w:color w:val="000000" w:themeColor="text1"/>
          <w:kern w:val="0"/>
          <w:sz w:val="24"/>
          <w:szCs w:val="24"/>
          <w:lang w:val="x-none" w:eastAsia="x-none"/>
        </w:rPr>
        <w:t xml:space="preserve"> jakie otrzyma badana oferta będą liczone w następujący sposób:</w:t>
      </w:r>
    </w:p>
    <w:p w14:paraId="7354DAEA" w14:textId="77777777" w:rsidR="00AB3943" w:rsidRPr="00BD0BF8" w:rsidRDefault="00AB3943" w:rsidP="00AB3943">
      <w:pPr>
        <w:widowControl/>
        <w:suppressAutoHyphens w:val="0"/>
        <w:autoSpaceDN/>
        <w:ind w:left="567"/>
        <w:jc w:val="both"/>
        <w:textAlignment w:val="auto"/>
        <w:rPr>
          <w:color w:val="000000" w:themeColor="text1"/>
          <w:kern w:val="0"/>
          <w:sz w:val="24"/>
          <w:szCs w:val="24"/>
          <w:lang w:val="x-none" w:eastAsia="x-none"/>
        </w:rPr>
      </w:pPr>
    </w:p>
    <w:p w14:paraId="195F42B0" w14:textId="77777777" w:rsidR="00AB3943" w:rsidRPr="00BD0BF8" w:rsidRDefault="00AB3943" w:rsidP="00AB3943">
      <w:pPr>
        <w:widowControl/>
        <w:suppressAutoHyphens w:val="0"/>
        <w:autoSpaceDN/>
        <w:ind w:left="720"/>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ab/>
      </w:r>
      <w:r w:rsidRPr="00BD0BF8">
        <w:rPr>
          <w:color w:val="000000" w:themeColor="text1"/>
          <w:kern w:val="0"/>
          <w:sz w:val="24"/>
          <w:szCs w:val="24"/>
          <w:lang w:val="x-none" w:eastAsia="x-none"/>
        </w:rPr>
        <w:tab/>
      </w:r>
      <w:r w:rsidRPr="00BD0BF8">
        <w:rPr>
          <w:color w:val="000000" w:themeColor="text1"/>
          <w:kern w:val="0"/>
          <w:sz w:val="24"/>
          <w:szCs w:val="24"/>
          <w:lang w:val="x-none" w:eastAsia="x-none"/>
        </w:rPr>
        <w:tab/>
      </w:r>
      <w:r w:rsidRPr="00BD0BF8">
        <w:rPr>
          <w:color w:val="000000" w:themeColor="text1"/>
          <w:kern w:val="0"/>
          <w:sz w:val="24"/>
          <w:szCs w:val="24"/>
          <w:lang w:val="x-none" w:eastAsia="x-none"/>
        </w:rPr>
        <w:tab/>
        <w:t xml:space="preserve">najniższa </w:t>
      </w:r>
      <w:r w:rsidRPr="00BD0BF8">
        <w:rPr>
          <w:color w:val="000000" w:themeColor="text1"/>
          <w:kern w:val="0"/>
          <w:sz w:val="24"/>
          <w:szCs w:val="24"/>
          <w:lang w:eastAsia="x-none"/>
        </w:rPr>
        <w:t xml:space="preserve">zaoferowana </w:t>
      </w:r>
      <w:r w:rsidRPr="00BD0BF8">
        <w:rPr>
          <w:color w:val="000000" w:themeColor="text1"/>
          <w:kern w:val="0"/>
          <w:sz w:val="24"/>
          <w:szCs w:val="24"/>
          <w:lang w:val="x-none" w:eastAsia="x-none"/>
        </w:rPr>
        <w:t xml:space="preserve">cena brutto </w:t>
      </w:r>
    </w:p>
    <w:p w14:paraId="768E2131" w14:textId="1818B167" w:rsidR="00AB3943" w:rsidRPr="00BD0BF8" w:rsidRDefault="00AB3943" w:rsidP="00AB3943">
      <w:pPr>
        <w:widowControl/>
        <w:suppressAutoHyphens w:val="0"/>
        <w:autoSpaceDN/>
        <w:ind w:firstLine="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 xml:space="preserve">ilość punktów oferty ocenianej = --------------------------------------------- x </w:t>
      </w:r>
      <w:r w:rsidR="00BA4C0D">
        <w:rPr>
          <w:color w:val="000000" w:themeColor="text1"/>
          <w:kern w:val="0"/>
          <w:sz w:val="24"/>
          <w:szCs w:val="24"/>
          <w:lang w:eastAsia="x-none"/>
        </w:rPr>
        <w:t>4</w:t>
      </w:r>
      <w:r w:rsidRPr="00BD0BF8">
        <w:rPr>
          <w:color w:val="000000" w:themeColor="text1"/>
          <w:kern w:val="0"/>
          <w:sz w:val="24"/>
          <w:szCs w:val="24"/>
          <w:lang w:eastAsia="x-none"/>
        </w:rPr>
        <w:t>0</w:t>
      </w:r>
      <w:r w:rsidRPr="00BD0BF8">
        <w:rPr>
          <w:color w:val="000000" w:themeColor="text1"/>
          <w:kern w:val="0"/>
          <w:sz w:val="24"/>
          <w:szCs w:val="24"/>
          <w:lang w:val="x-none" w:eastAsia="x-none"/>
        </w:rPr>
        <w:t xml:space="preserve"> pkt</w:t>
      </w:r>
    </w:p>
    <w:p w14:paraId="459C4B0A" w14:textId="77777777" w:rsidR="00AB3943" w:rsidRPr="00214543" w:rsidRDefault="00AB3943" w:rsidP="00AB3943">
      <w:pPr>
        <w:widowControl/>
        <w:suppressAutoHyphens w:val="0"/>
        <w:autoSpaceDN/>
        <w:ind w:left="2836" w:firstLine="709"/>
        <w:jc w:val="both"/>
        <w:textAlignment w:val="auto"/>
        <w:rPr>
          <w:color w:val="000000" w:themeColor="text1"/>
          <w:kern w:val="0"/>
          <w:sz w:val="24"/>
          <w:szCs w:val="24"/>
          <w:lang w:val="x-none" w:eastAsia="x-none"/>
        </w:rPr>
      </w:pPr>
      <w:r w:rsidRPr="00214543">
        <w:rPr>
          <w:color w:val="000000" w:themeColor="text1"/>
          <w:kern w:val="0"/>
          <w:sz w:val="24"/>
          <w:szCs w:val="24"/>
          <w:lang w:val="x-none" w:eastAsia="x-none"/>
        </w:rPr>
        <w:t xml:space="preserve">cena brutto oferty ocenianej </w:t>
      </w:r>
    </w:p>
    <w:p w14:paraId="4FDF62AA" w14:textId="77777777" w:rsidR="00262B23" w:rsidRPr="00214543" w:rsidRDefault="00262B23" w:rsidP="00AB3943">
      <w:pPr>
        <w:widowControl/>
        <w:suppressAutoHyphens w:val="0"/>
        <w:autoSpaceDN/>
        <w:ind w:left="2836" w:firstLine="709"/>
        <w:jc w:val="both"/>
        <w:textAlignment w:val="auto"/>
        <w:rPr>
          <w:color w:val="000000" w:themeColor="text1"/>
          <w:kern w:val="0"/>
          <w:sz w:val="24"/>
          <w:szCs w:val="24"/>
          <w:lang w:val="x-none" w:eastAsia="x-none"/>
        </w:rPr>
      </w:pPr>
    </w:p>
    <w:p w14:paraId="66E5332C" w14:textId="6838E0B7" w:rsidR="00262B23" w:rsidRPr="00BA4C0D" w:rsidRDefault="00262B23" w:rsidP="00684DB6">
      <w:pPr>
        <w:pStyle w:val="Akapitzlist"/>
        <w:widowControl/>
        <w:numPr>
          <w:ilvl w:val="1"/>
          <w:numId w:val="44"/>
        </w:numPr>
        <w:suppressAutoHyphens w:val="0"/>
        <w:autoSpaceDN/>
        <w:jc w:val="both"/>
        <w:textAlignment w:val="auto"/>
        <w:rPr>
          <w:color w:val="000000" w:themeColor="text1"/>
          <w:kern w:val="0"/>
          <w:szCs w:val="24"/>
          <w:lang w:eastAsia="x-none"/>
        </w:rPr>
      </w:pPr>
      <w:r w:rsidRPr="00BA4C0D">
        <w:rPr>
          <w:color w:val="000000" w:themeColor="text1"/>
          <w:kern w:val="0"/>
          <w:szCs w:val="24"/>
          <w:lang w:eastAsia="x-none"/>
        </w:rPr>
        <w:t xml:space="preserve">Kryterium </w:t>
      </w:r>
      <w:r w:rsidR="00BA4C0D" w:rsidRPr="00BA4C0D">
        <w:rPr>
          <w:b/>
        </w:rPr>
        <w:t>łączna ilość stacjonarnych punktów handlowych udzielających promocji dla użytkowników bonów wyłącznie na terenie województwa kujawsko – pomorskiego</w:t>
      </w:r>
      <w:r w:rsidR="00BA4C0D" w:rsidRPr="00782500">
        <w:t xml:space="preserve"> – </w:t>
      </w:r>
      <w:r w:rsidR="00BA4C0D">
        <w:t>40</w:t>
      </w:r>
      <w:r w:rsidR="00BA4C0D" w:rsidRPr="00782500">
        <w:t xml:space="preserve"> pkt. </w:t>
      </w:r>
    </w:p>
    <w:p w14:paraId="01E91DB1" w14:textId="77777777" w:rsidR="00262B23" w:rsidRPr="00214543" w:rsidRDefault="00262B23" w:rsidP="00262B23">
      <w:pPr>
        <w:pStyle w:val="Akapitzlist"/>
        <w:widowControl/>
        <w:suppressAutoHyphens w:val="0"/>
        <w:autoSpaceDN/>
        <w:ind w:left="1440"/>
        <w:jc w:val="both"/>
        <w:textAlignment w:val="auto"/>
        <w:rPr>
          <w:color w:val="000000" w:themeColor="text1"/>
          <w:kern w:val="0"/>
          <w:szCs w:val="24"/>
          <w:lang w:eastAsia="x-none"/>
        </w:rPr>
      </w:pPr>
    </w:p>
    <w:p w14:paraId="2A0DA972" w14:textId="4B990BB7" w:rsidR="00BA4C0D" w:rsidRPr="00BD0BF8" w:rsidRDefault="00BA4C0D" w:rsidP="00BA4C0D">
      <w:pPr>
        <w:widowControl/>
        <w:suppressAutoHyphens w:val="0"/>
        <w:autoSpaceDN/>
        <w:ind w:left="720"/>
        <w:jc w:val="both"/>
        <w:textAlignment w:val="auto"/>
        <w:rPr>
          <w:color w:val="000000" w:themeColor="text1"/>
          <w:kern w:val="0"/>
          <w:sz w:val="24"/>
          <w:szCs w:val="24"/>
          <w:lang w:val="x-none" w:eastAsia="x-none"/>
        </w:rPr>
      </w:pPr>
      <w:r>
        <w:rPr>
          <w:color w:val="000000" w:themeColor="text1"/>
          <w:kern w:val="0"/>
          <w:sz w:val="24"/>
          <w:szCs w:val="24"/>
          <w:lang w:eastAsia="x-none"/>
        </w:rPr>
        <w:t xml:space="preserve">                                                    Hi</w:t>
      </w:r>
      <w:r w:rsidRPr="00BD0BF8">
        <w:rPr>
          <w:color w:val="000000" w:themeColor="text1"/>
          <w:kern w:val="0"/>
          <w:sz w:val="24"/>
          <w:szCs w:val="24"/>
          <w:lang w:val="x-none" w:eastAsia="x-none"/>
        </w:rPr>
        <w:t xml:space="preserve"> </w:t>
      </w:r>
    </w:p>
    <w:p w14:paraId="692A4BB6" w14:textId="011AD997" w:rsidR="00BA4C0D" w:rsidRPr="00BD0BF8" w:rsidRDefault="00BA4C0D" w:rsidP="00BA4C0D">
      <w:pPr>
        <w:widowControl/>
        <w:suppressAutoHyphens w:val="0"/>
        <w:autoSpaceDN/>
        <w:ind w:firstLine="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ilość punktów oferty ocenianej = -------------</w:t>
      </w:r>
      <w:r>
        <w:rPr>
          <w:color w:val="000000" w:themeColor="text1"/>
          <w:kern w:val="0"/>
          <w:sz w:val="24"/>
          <w:szCs w:val="24"/>
          <w:lang w:eastAsia="x-none"/>
        </w:rPr>
        <w:t xml:space="preserve"> </w:t>
      </w:r>
      <w:r w:rsidRPr="00BD0BF8">
        <w:rPr>
          <w:color w:val="000000" w:themeColor="text1"/>
          <w:kern w:val="0"/>
          <w:sz w:val="24"/>
          <w:szCs w:val="24"/>
          <w:lang w:val="x-none" w:eastAsia="x-none"/>
        </w:rPr>
        <w:t xml:space="preserve">x </w:t>
      </w:r>
      <w:r>
        <w:rPr>
          <w:color w:val="000000" w:themeColor="text1"/>
          <w:kern w:val="0"/>
          <w:sz w:val="24"/>
          <w:szCs w:val="24"/>
          <w:lang w:eastAsia="x-none"/>
        </w:rPr>
        <w:t>4</w:t>
      </w:r>
      <w:r w:rsidRPr="00BD0BF8">
        <w:rPr>
          <w:color w:val="000000" w:themeColor="text1"/>
          <w:kern w:val="0"/>
          <w:sz w:val="24"/>
          <w:szCs w:val="24"/>
          <w:lang w:eastAsia="x-none"/>
        </w:rPr>
        <w:t>0</w:t>
      </w:r>
      <w:r w:rsidRPr="00BD0BF8">
        <w:rPr>
          <w:color w:val="000000" w:themeColor="text1"/>
          <w:kern w:val="0"/>
          <w:sz w:val="24"/>
          <w:szCs w:val="24"/>
          <w:lang w:val="x-none" w:eastAsia="x-none"/>
        </w:rPr>
        <w:t xml:space="preserve"> pkt</w:t>
      </w:r>
    </w:p>
    <w:p w14:paraId="16A76208" w14:textId="15348E66" w:rsidR="00BA4C0D" w:rsidRPr="00BA4C0D" w:rsidRDefault="00BA4C0D" w:rsidP="00BA4C0D">
      <w:pPr>
        <w:widowControl/>
        <w:suppressAutoHyphens w:val="0"/>
        <w:autoSpaceDN/>
        <w:ind w:left="2836" w:firstLine="709"/>
        <w:jc w:val="both"/>
        <w:textAlignment w:val="auto"/>
        <w:rPr>
          <w:color w:val="000000" w:themeColor="text1"/>
          <w:kern w:val="0"/>
          <w:sz w:val="24"/>
          <w:szCs w:val="24"/>
          <w:lang w:eastAsia="x-none"/>
        </w:rPr>
      </w:pPr>
      <w:r>
        <w:rPr>
          <w:color w:val="000000" w:themeColor="text1"/>
          <w:kern w:val="0"/>
          <w:sz w:val="24"/>
          <w:szCs w:val="24"/>
          <w:lang w:eastAsia="x-none"/>
        </w:rPr>
        <w:t xml:space="preserve">  H max i</w:t>
      </w:r>
    </w:p>
    <w:p w14:paraId="7814B9CD" w14:textId="5C57B5A3" w:rsidR="00262B23" w:rsidRDefault="00BA4C0D" w:rsidP="00262B23">
      <w:pPr>
        <w:pStyle w:val="Akapitzlist"/>
        <w:widowControl/>
        <w:suppressAutoHyphens w:val="0"/>
        <w:autoSpaceDN/>
        <w:ind w:left="1440"/>
        <w:jc w:val="both"/>
        <w:textAlignment w:val="auto"/>
      </w:pPr>
      <w:r>
        <w:rPr>
          <w:color w:val="000000" w:themeColor="text1"/>
          <w:kern w:val="0"/>
          <w:szCs w:val="24"/>
          <w:lang w:eastAsia="x-none"/>
        </w:rPr>
        <w:t>gdzie:</w:t>
      </w:r>
      <w:r>
        <w:rPr>
          <w:color w:val="000000" w:themeColor="text1"/>
          <w:kern w:val="0"/>
          <w:szCs w:val="24"/>
          <w:lang w:eastAsia="x-none"/>
        </w:rPr>
        <w:br/>
      </w:r>
      <w:r w:rsidRPr="00446784">
        <w:rPr>
          <w:b/>
          <w:bCs/>
          <w:i/>
          <w:iCs/>
        </w:rPr>
        <w:t>Hi</w:t>
      </w:r>
      <w:r w:rsidRPr="00446784">
        <w:t xml:space="preserve">– liczba </w:t>
      </w:r>
      <w:r w:rsidRPr="00446784">
        <w:rPr>
          <w:b/>
        </w:rPr>
        <w:t>stacjonarnych</w:t>
      </w:r>
      <w:r w:rsidRPr="00446784">
        <w:t xml:space="preserve"> - sklepów, punktów handlowych, usługowych i gastronomicznych w województwie </w:t>
      </w:r>
      <w:r w:rsidRPr="00446784">
        <w:rPr>
          <w:bCs/>
        </w:rPr>
        <w:t>kujawsko-pomorskim</w:t>
      </w:r>
      <w:r w:rsidRPr="00446784">
        <w:t xml:space="preserve"> udzielających promocje dla  bonów towarowych w ocenianej ofercie</w:t>
      </w:r>
      <w:r>
        <w:t xml:space="preserve"> zgodnych z opisem</w:t>
      </w:r>
    </w:p>
    <w:p w14:paraId="2BE0249A" w14:textId="6BF5B120" w:rsidR="00BA4C0D" w:rsidRDefault="00BA4C0D" w:rsidP="00262B23">
      <w:pPr>
        <w:pStyle w:val="Akapitzlist"/>
        <w:widowControl/>
        <w:suppressAutoHyphens w:val="0"/>
        <w:autoSpaceDN/>
        <w:ind w:left="1440"/>
        <w:jc w:val="both"/>
        <w:textAlignment w:val="auto"/>
        <w:rPr>
          <w:color w:val="000000" w:themeColor="text1"/>
          <w:kern w:val="0"/>
          <w:szCs w:val="24"/>
          <w:lang w:eastAsia="x-none"/>
        </w:rPr>
      </w:pPr>
      <w:r w:rsidRPr="00446784">
        <w:rPr>
          <w:b/>
          <w:bCs/>
          <w:i/>
          <w:iCs/>
        </w:rPr>
        <w:t xml:space="preserve">H </w:t>
      </w:r>
      <w:r w:rsidRPr="00446784">
        <w:rPr>
          <w:b/>
          <w:bCs/>
        </w:rPr>
        <w:t xml:space="preserve">max </w:t>
      </w:r>
      <w:r w:rsidRPr="00446784">
        <w:rPr>
          <w:b/>
          <w:bCs/>
          <w:i/>
          <w:iCs/>
        </w:rPr>
        <w:t xml:space="preserve">i </w:t>
      </w:r>
      <w:r w:rsidRPr="00446784">
        <w:t>- najwi</w:t>
      </w:r>
      <w:r w:rsidRPr="00446784">
        <w:rPr>
          <w:rFonts w:eastAsia="TimesNewRoman"/>
        </w:rPr>
        <w:t>ę</w:t>
      </w:r>
      <w:r w:rsidRPr="00446784">
        <w:t xml:space="preserve">ksza liczba </w:t>
      </w:r>
      <w:r w:rsidRPr="00446784">
        <w:rPr>
          <w:b/>
        </w:rPr>
        <w:t>stacjonarnych</w:t>
      </w:r>
      <w:r w:rsidRPr="00446784">
        <w:t xml:space="preserve"> - sklepów, punktów handlowych, usługowych i gastronomicznych</w:t>
      </w:r>
      <w:r>
        <w:t xml:space="preserve"> </w:t>
      </w:r>
      <w:r w:rsidRPr="00446784">
        <w:t xml:space="preserve">w województwie  </w:t>
      </w:r>
      <w:r w:rsidRPr="00446784">
        <w:rPr>
          <w:bCs/>
        </w:rPr>
        <w:t>kujawsko-pomorskim</w:t>
      </w:r>
      <w:r w:rsidRPr="00446784">
        <w:t xml:space="preserve"> udzielających promocji dla bonów towarowych spo</w:t>
      </w:r>
      <w:r w:rsidRPr="00446784">
        <w:rPr>
          <w:rFonts w:eastAsia="TimesNewRoman"/>
        </w:rPr>
        <w:t>ś</w:t>
      </w:r>
      <w:r w:rsidRPr="00446784">
        <w:t>ród ocenianych ofert</w:t>
      </w:r>
      <w:r>
        <w:t xml:space="preserve"> zgodnych z opisem</w:t>
      </w:r>
    </w:p>
    <w:p w14:paraId="11218443" w14:textId="77777777" w:rsidR="00BA4C0D" w:rsidRDefault="00BA4C0D" w:rsidP="00BA4C0D">
      <w:pPr>
        <w:widowControl/>
        <w:suppressAutoHyphens w:val="0"/>
        <w:autoSpaceDN/>
        <w:jc w:val="both"/>
        <w:textAlignment w:val="auto"/>
        <w:rPr>
          <w:color w:val="000000" w:themeColor="text1"/>
          <w:kern w:val="0"/>
          <w:szCs w:val="24"/>
          <w:lang w:eastAsia="x-none"/>
        </w:rPr>
      </w:pPr>
    </w:p>
    <w:p w14:paraId="5DE9B8F6" w14:textId="7446AFA6" w:rsidR="00BA4C0D" w:rsidRDefault="00BA4C0D" w:rsidP="00684DB6">
      <w:pPr>
        <w:pStyle w:val="Akapitzlist"/>
        <w:widowControl/>
        <w:numPr>
          <w:ilvl w:val="1"/>
          <w:numId w:val="44"/>
        </w:numPr>
        <w:suppressAutoHyphens w:val="0"/>
        <w:autoSpaceDN/>
        <w:jc w:val="both"/>
        <w:textAlignment w:val="auto"/>
        <w:rPr>
          <w:color w:val="000000" w:themeColor="text1"/>
          <w:kern w:val="0"/>
          <w:szCs w:val="24"/>
          <w:lang w:eastAsia="x-none"/>
        </w:rPr>
      </w:pPr>
      <w:r>
        <w:rPr>
          <w:color w:val="000000" w:themeColor="text1"/>
          <w:kern w:val="0"/>
          <w:szCs w:val="24"/>
          <w:lang w:eastAsia="x-none"/>
        </w:rPr>
        <w:t xml:space="preserve"> </w:t>
      </w:r>
      <w:r w:rsidRPr="00BA4C0D">
        <w:rPr>
          <w:color w:val="000000" w:themeColor="text1"/>
          <w:kern w:val="0"/>
          <w:szCs w:val="24"/>
          <w:lang w:eastAsia="x-none"/>
        </w:rPr>
        <w:t xml:space="preserve">Kryterium </w:t>
      </w:r>
      <w:r w:rsidRPr="00BA4C0D">
        <w:rPr>
          <w:b/>
          <w:color w:val="000000" w:themeColor="text1"/>
          <w:kern w:val="0"/>
          <w:szCs w:val="24"/>
          <w:lang w:eastAsia="x-none"/>
        </w:rPr>
        <w:t>termin ważności bonów (w miesiącach)</w:t>
      </w:r>
      <w:r>
        <w:rPr>
          <w:color w:val="000000" w:themeColor="text1"/>
          <w:kern w:val="0"/>
          <w:szCs w:val="24"/>
          <w:lang w:eastAsia="x-none"/>
        </w:rPr>
        <w:t xml:space="preserve"> – 20 pkt. </w:t>
      </w:r>
    </w:p>
    <w:p w14:paraId="22CA1DDA" w14:textId="77777777" w:rsidR="00BA4C0D" w:rsidRDefault="00BA4C0D" w:rsidP="00BA4C0D">
      <w:pPr>
        <w:widowControl/>
        <w:suppressAutoHyphens w:val="0"/>
        <w:autoSpaceDN/>
        <w:jc w:val="both"/>
        <w:textAlignment w:val="auto"/>
        <w:rPr>
          <w:color w:val="000000" w:themeColor="text1"/>
          <w:kern w:val="0"/>
          <w:szCs w:val="24"/>
          <w:lang w:eastAsia="x-none"/>
        </w:rPr>
      </w:pPr>
    </w:p>
    <w:p w14:paraId="7407D1E6" w14:textId="3A6E16CF" w:rsidR="00BA4C0D" w:rsidRPr="00BD0BF8" w:rsidRDefault="00BA4C0D" w:rsidP="00BA4C0D">
      <w:pPr>
        <w:widowControl/>
        <w:suppressAutoHyphens w:val="0"/>
        <w:autoSpaceDN/>
        <w:ind w:left="720"/>
        <w:jc w:val="both"/>
        <w:textAlignment w:val="auto"/>
        <w:rPr>
          <w:color w:val="000000" w:themeColor="text1"/>
          <w:kern w:val="0"/>
          <w:sz w:val="24"/>
          <w:szCs w:val="24"/>
          <w:lang w:val="x-none" w:eastAsia="x-none"/>
        </w:rPr>
      </w:pPr>
      <w:r>
        <w:rPr>
          <w:color w:val="000000" w:themeColor="text1"/>
          <w:kern w:val="0"/>
          <w:sz w:val="24"/>
          <w:szCs w:val="24"/>
          <w:lang w:eastAsia="x-none"/>
        </w:rPr>
        <w:t xml:space="preserve">                                                    </w:t>
      </w:r>
      <w:proofErr w:type="spellStart"/>
      <w:r>
        <w:rPr>
          <w:color w:val="000000" w:themeColor="text1"/>
          <w:kern w:val="0"/>
          <w:sz w:val="24"/>
          <w:szCs w:val="24"/>
          <w:lang w:eastAsia="x-none"/>
        </w:rPr>
        <w:t>Hj</w:t>
      </w:r>
      <w:proofErr w:type="spellEnd"/>
      <w:r w:rsidRPr="00BD0BF8">
        <w:rPr>
          <w:color w:val="000000" w:themeColor="text1"/>
          <w:kern w:val="0"/>
          <w:sz w:val="24"/>
          <w:szCs w:val="24"/>
          <w:lang w:val="x-none" w:eastAsia="x-none"/>
        </w:rPr>
        <w:t xml:space="preserve"> </w:t>
      </w:r>
    </w:p>
    <w:p w14:paraId="6B0C50AD" w14:textId="6A33DA33" w:rsidR="00BA4C0D" w:rsidRPr="00BD0BF8" w:rsidRDefault="00BA4C0D" w:rsidP="00BA4C0D">
      <w:pPr>
        <w:widowControl/>
        <w:suppressAutoHyphens w:val="0"/>
        <w:autoSpaceDN/>
        <w:ind w:firstLine="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ilość punktów oferty ocenianej = -------------</w:t>
      </w:r>
      <w:r>
        <w:rPr>
          <w:color w:val="000000" w:themeColor="text1"/>
          <w:kern w:val="0"/>
          <w:sz w:val="24"/>
          <w:szCs w:val="24"/>
          <w:lang w:eastAsia="x-none"/>
        </w:rPr>
        <w:t xml:space="preserve"> </w:t>
      </w:r>
      <w:r w:rsidRPr="00BD0BF8">
        <w:rPr>
          <w:color w:val="000000" w:themeColor="text1"/>
          <w:kern w:val="0"/>
          <w:sz w:val="24"/>
          <w:szCs w:val="24"/>
          <w:lang w:val="x-none" w:eastAsia="x-none"/>
        </w:rPr>
        <w:t xml:space="preserve">x </w:t>
      </w:r>
      <w:r>
        <w:rPr>
          <w:color w:val="000000" w:themeColor="text1"/>
          <w:kern w:val="0"/>
          <w:sz w:val="24"/>
          <w:szCs w:val="24"/>
          <w:lang w:eastAsia="x-none"/>
        </w:rPr>
        <w:t>2</w:t>
      </w:r>
      <w:r w:rsidRPr="00BD0BF8">
        <w:rPr>
          <w:color w:val="000000" w:themeColor="text1"/>
          <w:kern w:val="0"/>
          <w:sz w:val="24"/>
          <w:szCs w:val="24"/>
          <w:lang w:eastAsia="x-none"/>
        </w:rPr>
        <w:t>0</w:t>
      </w:r>
      <w:r w:rsidRPr="00BD0BF8">
        <w:rPr>
          <w:color w:val="000000" w:themeColor="text1"/>
          <w:kern w:val="0"/>
          <w:sz w:val="24"/>
          <w:szCs w:val="24"/>
          <w:lang w:val="x-none" w:eastAsia="x-none"/>
        </w:rPr>
        <w:t xml:space="preserve"> pkt</w:t>
      </w:r>
    </w:p>
    <w:p w14:paraId="527FDAE2" w14:textId="17FE7013" w:rsidR="00BA4C0D" w:rsidRPr="00BA4C0D" w:rsidRDefault="00BA4C0D" w:rsidP="00BA4C0D">
      <w:pPr>
        <w:widowControl/>
        <w:suppressAutoHyphens w:val="0"/>
        <w:autoSpaceDN/>
        <w:ind w:left="2836" w:firstLine="709"/>
        <w:jc w:val="both"/>
        <w:textAlignment w:val="auto"/>
        <w:rPr>
          <w:color w:val="000000" w:themeColor="text1"/>
          <w:kern w:val="0"/>
          <w:sz w:val="24"/>
          <w:szCs w:val="24"/>
          <w:lang w:eastAsia="x-none"/>
        </w:rPr>
      </w:pPr>
      <w:r>
        <w:rPr>
          <w:color w:val="000000" w:themeColor="text1"/>
          <w:kern w:val="0"/>
          <w:sz w:val="24"/>
          <w:szCs w:val="24"/>
          <w:lang w:eastAsia="x-none"/>
        </w:rPr>
        <w:t xml:space="preserve">  H max j</w:t>
      </w:r>
    </w:p>
    <w:p w14:paraId="2F5892E3" w14:textId="77777777" w:rsidR="00BA4C0D" w:rsidRPr="00BA4C0D" w:rsidRDefault="00BA4C0D" w:rsidP="00BA4C0D">
      <w:pPr>
        <w:widowControl/>
        <w:suppressAutoHyphens w:val="0"/>
        <w:autoSpaceDN/>
        <w:jc w:val="both"/>
        <w:textAlignment w:val="auto"/>
        <w:rPr>
          <w:color w:val="000000" w:themeColor="text1"/>
          <w:kern w:val="0"/>
          <w:szCs w:val="24"/>
          <w:lang w:eastAsia="x-none"/>
        </w:rPr>
      </w:pPr>
    </w:p>
    <w:p w14:paraId="258B5C18" w14:textId="002FADB2" w:rsidR="00BA4C0D" w:rsidRPr="00BA4C0D" w:rsidRDefault="00BA4C0D" w:rsidP="00BA4C0D">
      <w:pPr>
        <w:widowControl/>
        <w:suppressAutoHyphens w:val="0"/>
        <w:autoSpaceDN/>
        <w:ind w:left="1560"/>
        <w:jc w:val="both"/>
        <w:textAlignment w:val="auto"/>
        <w:rPr>
          <w:color w:val="000000" w:themeColor="text1"/>
          <w:kern w:val="0"/>
          <w:sz w:val="24"/>
          <w:szCs w:val="24"/>
          <w:lang w:eastAsia="x-none"/>
        </w:rPr>
      </w:pPr>
      <w:r w:rsidRPr="00BA4C0D">
        <w:rPr>
          <w:color w:val="000000" w:themeColor="text1"/>
          <w:kern w:val="0"/>
          <w:sz w:val="24"/>
          <w:szCs w:val="24"/>
          <w:lang w:eastAsia="x-none"/>
        </w:rPr>
        <w:t>gdzie:</w:t>
      </w:r>
    </w:p>
    <w:p w14:paraId="4BABF4BB" w14:textId="77777777" w:rsidR="00BA4C0D" w:rsidRPr="00BA4C0D" w:rsidRDefault="00BA4C0D" w:rsidP="00BA4C0D">
      <w:pPr>
        <w:pStyle w:val="Bezodstpw"/>
        <w:ind w:left="1560"/>
        <w:rPr>
          <w:rFonts w:ascii="Times New Roman" w:hAnsi="Times New Roman"/>
          <w:sz w:val="24"/>
          <w:szCs w:val="24"/>
        </w:rPr>
      </w:pPr>
      <w:proofErr w:type="spellStart"/>
      <w:r w:rsidRPr="00BA4C0D">
        <w:rPr>
          <w:rFonts w:ascii="Times New Roman" w:hAnsi="Times New Roman"/>
          <w:b/>
          <w:i/>
          <w:sz w:val="24"/>
          <w:szCs w:val="24"/>
        </w:rPr>
        <w:t>Hj</w:t>
      </w:r>
      <w:proofErr w:type="spellEnd"/>
      <w:r w:rsidRPr="00BA4C0D">
        <w:rPr>
          <w:rFonts w:ascii="Times New Roman" w:hAnsi="Times New Roman"/>
          <w:b/>
          <w:i/>
          <w:sz w:val="24"/>
          <w:szCs w:val="24"/>
        </w:rPr>
        <w:t xml:space="preserve"> </w:t>
      </w:r>
      <w:r w:rsidRPr="00BA4C0D">
        <w:rPr>
          <w:rFonts w:ascii="Times New Roman" w:hAnsi="Times New Roman"/>
          <w:sz w:val="24"/>
          <w:szCs w:val="24"/>
        </w:rPr>
        <w:t>– czas ważności bonów (w miesiącach) (jeśli okres ważności wynosi 24 mc lub więcej przyznaje się maksymalną liczbę punktów)</w:t>
      </w:r>
    </w:p>
    <w:p w14:paraId="3F1E26DA" w14:textId="77777777" w:rsidR="00BA4C0D" w:rsidRPr="00BA4C0D" w:rsidRDefault="00BA4C0D" w:rsidP="00BA4C0D">
      <w:pPr>
        <w:pStyle w:val="Bezodstpw"/>
        <w:ind w:left="1560"/>
        <w:rPr>
          <w:rFonts w:ascii="Times New Roman" w:hAnsi="Times New Roman"/>
          <w:sz w:val="24"/>
          <w:szCs w:val="24"/>
        </w:rPr>
      </w:pPr>
      <w:r w:rsidRPr="00BA4C0D">
        <w:rPr>
          <w:rFonts w:ascii="Times New Roman" w:hAnsi="Times New Roman"/>
          <w:b/>
          <w:i/>
          <w:sz w:val="24"/>
          <w:szCs w:val="24"/>
        </w:rPr>
        <w:t>H max j</w:t>
      </w:r>
      <w:r w:rsidRPr="00BA4C0D">
        <w:rPr>
          <w:rFonts w:ascii="Times New Roman" w:hAnsi="Times New Roman"/>
          <w:sz w:val="24"/>
          <w:szCs w:val="24"/>
        </w:rPr>
        <w:t>– najdłuższy czas ważności bonów w miesiącach spośród ocenianych ofert  (jeśli okres ważności wynosi 24 mc lub więcej przyznaje się maksymalną liczbę punktów)</w:t>
      </w:r>
    </w:p>
    <w:p w14:paraId="02C556EF" w14:textId="77777777" w:rsidR="00BA4C0D" w:rsidRPr="00446784" w:rsidRDefault="00BA4C0D" w:rsidP="00BA4C0D">
      <w:pPr>
        <w:pStyle w:val="Bezodstpw"/>
        <w:rPr>
          <w:rFonts w:ascii="Times New Roman" w:hAnsi="Times New Roman"/>
        </w:rPr>
      </w:pPr>
    </w:p>
    <w:p w14:paraId="17F78A63" w14:textId="77777777" w:rsidR="00AB3943" w:rsidRPr="00BD0BF8" w:rsidRDefault="00AB3943" w:rsidP="00262B23">
      <w:pPr>
        <w:widowControl/>
        <w:suppressAutoHyphens w:val="0"/>
        <w:autoSpaceDN/>
        <w:jc w:val="both"/>
        <w:textAlignment w:val="auto"/>
        <w:rPr>
          <w:color w:val="000000" w:themeColor="text1"/>
          <w:kern w:val="0"/>
          <w:sz w:val="24"/>
          <w:szCs w:val="24"/>
          <w:lang w:val="x-none" w:eastAsia="x-none"/>
        </w:rPr>
      </w:pPr>
    </w:p>
    <w:p w14:paraId="4E6AFE95" w14:textId="77777777" w:rsidR="00AB3943" w:rsidRPr="00BD0BF8" w:rsidRDefault="00AB3943" w:rsidP="00684DB6">
      <w:pPr>
        <w:widowControl/>
        <w:numPr>
          <w:ilvl w:val="0"/>
          <w:numId w:val="45"/>
        </w:numPr>
        <w:suppressAutoHyphens w:val="0"/>
        <w:autoSpaceDN/>
        <w:ind w:left="714" w:hanging="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 xml:space="preserve">Ocena ofert zostanie przeprowadzona w oparciu o przedstawione powyżej kryteria. </w:t>
      </w:r>
    </w:p>
    <w:p w14:paraId="79B580C7" w14:textId="77777777" w:rsidR="00AB3943" w:rsidRPr="00BD0BF8" w:rsidRDefault="00AB3943" w:rsidP="00684DB6">
      <w:pPr>
        <w:widowControl/>
        <w:numPr>
          <w:ilvl w:val="0"/>
          <w:numId w:val="45"/>
        </w:numPr>
        <w:suppressAutoHyphens w:val="0"/>
        <w:autoSpaceDN/>
        <w:ind w:left="714" w:hanging="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 xml:space="preserve">Oferty będą oceniane punktowo. Ocenę dla poszczególnych ofert stanowić będzie suma punktów uzyskanych w przyjętych kryteriach. Wynik działania zostanie zaokrąglony do </w:t>
      </w:r>
      <w:r w:rsidRPr="00BD0BF8">
        <w:rPr>
          <w:color w:val="000000" w:themeColor="text1"/>
          <w:kern w:val="0"/>
          <w:sz w:val="24"/>
          <w:szCs w:val="24"/>
          <w:lang w:val="x-none" w:eastAsia="x-none"/>
        </w:rPr>
        <w:lastRenderedPageBreak/>
        <w:t>dwóch miejsc po przecinku. Maksymalna ilość punktów jaką może otrzymać oferta wynosi 100 pkt.</w:t>
      </w:r>
    </w:p>
    <w:p w14:paraId="17DC63E0" w14:textId="77777777" w:rsidR="00262B23" w:rsidRPr="00BD0BF8" w:rsidRDefault="00262B23" w:rsidP="00262B23">
      <w:pPr>
        <w:widowControl/>
        <w:suppressAutoHyphens w:val="0"/>
        <w:autoSpaceDN/>
        <w:ind w:left="714"/>
        <w:jc w:val="both"/>
        <w:textAlignment w:val="auto"/>
        <w:rPr>
          <w:color w:val="000000" w:themeColor="text1"/>
          <w:kern w:val="0"/>
          <w:sz w:val="24"/>
          <w:szCs w:val="24"/>
          <w:lang w:val="x-none" w:eastAsia="x-none"/>
        </w:rPr>
      </w:pPr>
    </w:p>
    <w:p w14:paraId="431A4CA7" w14:textId="77777777" w:rsidR="00AB3943" w:rsidRPr="00BD0BF8" w:rsidRDefault="00AB3943" w:rsidP="00684DB6">
      <w:pPr>
        <w:widowControl/>
        <w:numPr>
          <w:ilvl w:val="0"/>
          <w:numId w:val="45"/>
        </w:numPr>
        <w:suppressAutoHyphens w:val="0"/>
        <w:autoSpaceDN/>
        <w:ind w:left="714" w:hanging="357"/>
        <w:jc w:val="both"/>
        <w:textAlignment w:val="auto"/>
        <w:rPr>
          <w:color w:val="000000" w:themeColor="text1"/>
          <w:kern w:val="0"/>
          <w:sz w:val="24"/>
          <w:szCs w:val="24"/>
          <w:lang w:val="x-none" w:eastAsia="x-none"/>
        </w:rPr>
      </w:pPr>
      <w:r w:rsidRPr="00BD0BF8">
        <w:rPr>
          <w:bCs/>
          <w:color w:val="000000" w:themeColor="text1"/>
          <w:kern w:val="0"/>
          <w:sz w:val="24"/>
          <w:szCs w:val="24"/>
          <w:lang w:val="x-none" w:eastAsia="x-none"/>
        </w:rPr>
        <w:t>Za najkorzystniejsza zostanie uznana oferta, która uzyska łącznie największa liczbę punktów (P) wyliczoną zgodnie z poniższym wzorem:</w:t>
      </w:r>
    </w:p>
    <w:p w14:paraId="62FB6DF8" w14:textId="77777777" w:rsidR="00AB3943" w:rsidRPr="00BD0BF8" w:rsidRDefault="00AB3943" w:rsidP="00AB3943">
      <w:pPr>
        <w:widowControl/>
        <w:tabs>
          <w:tab w:val="left" w:pos="851"/>
        </w:tabs>
        <w:suppressAutoHyphens w:val="0"/>
        <w:autoSpaceDN/>
        <w:ind w:left="720"/>
        <w:jc w:val="both"/>
        <w:textAlignment w:val="auto"/>
        <w:rPr>
          <w:bCs/>
          <w:color w:val="000000" w:themeColor="text1"/>
          <w:kern w:val="0"/>
          <w:sz w:val="24"/>
          <w:szCs w:val="24"/>
          <w:highlight w:val="yellow"/>
        </w:rPr>
      </w:pPr>
    </w:p>
    <w:p w14:paraId="62B6B1FC" w14:textId="0EFA07DB" w:rsidR="00AB3943" w:rsidRPr="00BD0BF8" w:rsidRDefault="00CF6224" w:rsidP="00AB3943">
      <w:pPr>
        <w:widowControl/>
        <w:suppressAutoHyphens w:val="0"/>
        <w:autoSpaceDN/>
        <w:jc w:val="center"/>
        <w:textAlignment w:val="auto"/>
        <w:rPr>
          <w:b/>
          <w:bCs/>
          <w:color w:val="000000" w:themeColor="text1"/>
          <w:kern w:val="0"/>
          <w:sz w:val="24"/>
          <w:szCs w:val="24"/>
        </w:rPr>
      </w:pPr>
      <w:r w:rsidRPr="00BD0BF8">
        <w:rPr>
          <w:b/>
          <w:bCs/>
          <w:color w:val="000000" w:themeColor="text1"/>
          <w:kern w:val="0"/>
          <w:sz w:val="24"/>
          <w:szCs w:val="24"/>
        </w:rPr>
        <w:t xml:space="preserve">P = C + </w:t>
      </w:r>
      <w:r w:rsidR="00BA4C0D">
        <w:rPr>
          <w:b/>
          <w:bCs/>
          <w:color w:val="000000" w:themeColor="text1"/>
          <w:kern w:val="0"/>
          <w:sz w:val="24"/>
          <w:szCs w:val="24"/>
        </w:rPr>
        <w:t xml:space="preserve">Hi + </w:t>
      </w:r>
      <w:proofErr w:type="spellStart"/>
      <w:r w:rsidR="00BA4C0D">
        <w:rPr>
          <w:b/>
          <w:bCs/>
          <w:color w:val="000000" w:themeColor="text1"/>
          <w:kern w:val="0"/>
          <w:sz w:val="24"/>
          <w:szCs w:val="24"/>
        </w:rPr>
        <w:t>Hj</w:t>
      </w:r>
      <w:proofErr w:type="spellEnd"/>
    </w:p>
    <w:p w14:paraId="15D70A29" w14:textId="77777777" w:rsidR="00AB3943" w:rsidRPr="00BD0BF8" w:rsidRDefault="00AB3943" w:rsidP="00AB3943">
      <w:pPr>
        <w:widowControl/>
        <w:suppressAutoHyphens w:val="0"/>
        <w:autoSpaceDN/>
        <w:ind w:firstLine="709"/>
        <w:jc w:val="both"/>
        <w:textAlignment w:val="auto"/>
        <w:rPr>
          <w:bCs/>
          <w:color w:val="000000" w:themeColor="text1"/>
          <w:kern w:val="0"/>
          <w:sz w:val="24"/>
          <w:szCs w:val="24"/>
        </w:rPr>
      </w:pPr>
    </w:p>
    <w:p w14:paraId="75AD72CD" w14:textId="77777777" w:rsidR="00AB3943" w:rsidRPr="00BD0BF8" w:rsidRDefault="00AB3943" w:rsidP="00AB3943">
      <w:pPr>
        <w:widowControl/>
        <w:suppressAutoHyphens w:val="0"/>
        <w:autoSpaceDN/>
        <w:ind w:firstLine="709"/>
        <w:jc w:val="both"/>
        <w:textAlignment w:val="auto"/>
        <w:rPr>
          <w:bCs/>
          <w:color w:val="000000" w:themeColor="text1"/>
          <w:kern w:val="0"/>
          <w:sz w:val="24"/>
          <w:szCs w:val="24"/>
        </w:rPr>
      </w:pPr>
      <w:r w:rsidRPr="00BD0BF8">
        <w:rPr>
          <w:bCs/>
          <w:color w:val="000000" w:themeColor="text1"/>
          <w:kern w:val="0"/>
          <w:sz w:val="24"/>
          <w:szCs w:val="24"/>
        </w:rPr>
        <w:t xml:space="preserve">Gdzie: </w:t>
      </w:r>
    </w:p>
    <w:p w14:paraId="1A1A0D40" w14:textId="77777777" w:rsidR="00AB3943" w:rsidRPr="00BD0BF8" w:rsidRDefault="00AB3943" w:rsidP="00AB3943">
      <w:pPr>
        <w:widowControl/>
        <w:suppressAutoHyphens w:val="0"/>
        <w:autoSpaceDN/>
        <w:ind w:firstLine="709"/>
        <w:jc w:val="both"/>
        <w:textAlignment w:val="auto"/>
        <w:rPr>
          <w:bCs/>
          <w:color w:val="000000" w:themeColor="text1"/>
          <w:kern w:val="0"/>
          <w:sz w:val="24"/>
          <w:szCs w:val="24"/>
        </w:rPr>
      </w:pPr>
      <w:r w:rsidRPr="00BD0BF8">
        <w:rPr>
          <w:bCs/>
          <w:color w:val="000000" w:themeColor="text1"/>
          <w:kern w:val="0"/>
          <w:sz w:val="24"/>
          <w:szCs w:val="24"/>
        </w:rPr>
        <w:t>P - łączna liczba punktów oferty ocenianej</w:t>
      </w:r>
    </w:p>
    <w:p w14:paraId="747AFD94" w14:textId="77777777" w:rsidR="00AB3943" w:rsidRPr="00BD0BF8" w:rsidRDefault="00AB3943" w:rsidP="00AB3943">
      <w:pPr>
        <w:widowControl/>
        <w:suppressAutoHyphens w:val="0"/>
        <w:autoSpaceDN/>
        <w:ind w:firstLine="709"/>
        <w:jc w:val="both"/>
        <w:textAlignment w:val="auto"/>
        <w:rPr>
          <w:bCs/>
          <w:color w:val="000000" w:themeColor="text1"/>
          <w:kern w:val="0"/>
          <w:sz w:val="24"/>
          <w:szCs w:val="24"/>
        </w:rPr>
      </w:pPr>
      <w:r w:rsidRPr="00BD0BF8">
        <w:rPr>
          <w:bCs/>
          <w:color w:val="000000" w:themeColor="text1"/>
          <w:kern w:val="0"/>
          <w:sz w:val="24"/>
          <w:szCs w:val="24"/>
        </w:rPr>
        <w:t>C - liczba punktów uzyskanych w kryterium „Cena”</w:t>
      </w:r>
    </w:p>
    <w:p w14:paraId="3362E0E1" w14:textId="2E0F0242" w:rsidR="00AB3943" w:rsidRDefault="00BA4C0D" w:rsidP="00BA4C0D">
      <w:pPr>
        <w:widowControl/>
        <w:suppressAutoHyphens w:val="0"/>
        <w:autoSpaceDN/>
        <w:ind w:left="1276" w:hanging="567"/>
        <w:jc w:val="both"/>
        <w:textAlignment w:val="auto"/>
        <w:rPr>
          <w:sz w:val="24"/>
        </w:rPr>
      </w:pPr>
      <w:r>
        <w:rPr>
          <w:bCs/>
          <w:color w:val="000000" w:themeColor="text1"/>
          <w:kern w:val="0"/>
          <w:sz w:val="24"/>
          <w:szCs w:val="24"/>
        </w:rPr>
        <w:t>Hi</w:t>
      </w:r>
      <w:r w:rsidR="00CF6224" w:rsidRPr="00BD0BF8">
        <w:rPr>
          <w:bCs/>
          <w:color w:val="000000" w:themeColor="text1"/>
          <w:kern w:val="0"/>
          <w:sz w:val="24"/>
          <w:szCs w:val="24"/>
        </w:rPr>
        <w:t xml:space="preserve"> – </w:t>
      </w:r>
      <w:r w:rsidRPr="00BA4C0D">
        <w:rPr>
          <w:sz w:val="24"/>
        </w:rPr>
        <w:t>łączna ilość stacjonarnych punktów handlowych udzielających promocji dla użytkowników bonów wyłącznie na terenie województwa kujawsko – pomorskiego</w:t>
      </w:r>
    </w:p>
    <w:p w14:paraId="3884F77D" w14:textId="14EB1DE3" w:rsidR="00BA4C0D" w:rsidRPr="00BD0BF8" w:rsidRDefault="00BA4C0D" w:rsidP="00BA4C0D">
      <w:pPr>
        <w:widowControl/>
        <w:suppressAutoHyphens w:val="0"/>
        <w:autoSpaceDN/>
        <w:ind w:left="1276" w:hanging="567"/>
        <w:jc w:val="both"/>
        <w:textAlignment w:val="auto"/>
        <w:rPr>
          <w:bCs/>
          <w:color w:val="000000" w:themeColor="text1"/>
          <w:kern w:val="0"/>
          <w:sz w:val="24"/>
          <w:szCs w:val="24"/>
        </w:rPr>
      </w:pPr>
      <w:proofErr w:type="spellStart"/>
      <w:r>
        <w:rPr>
          <w:sz w:val="24"/>
        </w:rPr>
        <w:t>Hj</w:t>
      </w:r>
      <w:proofErr w:type="spellEnd"/>
      <w:r>
        <w:rPr>
          <w:sz w:val="24"/>
        </w:rPr>
        <w:t xml:space="preserve"> - </w:t>
      </w:r>
      <w:r w:rsidRPr="00BA4C0D">
        <w:rPr>
          <w:color w:val="000000" w:themeColor="text1"/>
          <w:kern w:val="0"/>
          <w:sz w:val="24"/>
          <w:szCs w:val="24"/>
          <w:lang w:eastAsia="x-none"/>
        </w:rPr>
        <w:t>termin ważności bonów (w miesiącach)</w:t>
      </w:r>
    </w:p>
    <w:p w14:paraId="7359ED9A" w14:textId="77777777" w:rsidR="00AB3943" w:rsidRPr="00BD0BF8" w:rsidRDefault="00AB3943" w:rsidP="00AB3943">
      <w:pPr>
        <w:widowControl/>
        <w:suppressAutoHyphens w:val="0"/>
        <w:autoSpaceDN/>
        <w:ind w:left="567"/>
        <w:jc w:val="both"/>
        <w:textAlignment w:val="auto"/>
        <w:rPr>
          <w:color w:val="000000" w:themeColor="text1"/>
          <w:kern w:val="0"/>
          <w:sz w:val="24"/>
          <w:szCs w:val="24"/>
          <w:lang w:val="x-none" w:eastAsia="x-none"/>
        </w:rPr>
      </w:pPr>
    </w:p>
    <w:p w14:paraId="5BFD334A" w14:textId="77777777" w:rsidR="00AB3943" w:rsidRPr="00BD0BF8" w:rsidRDefault="00AB3943" w:rsidP="00AB3943">
      <w:pPr>
        <w:widowControl/>
        <w:suppressAutoHyphens w:val="0"/>
        <w:autoSpaceDN/>
        <w:ind w:left="567"/>
        <w:jc w:val="both"/>
        <w:textAlignment w:val="auto"/>
        <w:rPr>
          <w:color w:val="000000" w:themeColor="text1"/>
          <w:kern w:val="0"/>
          <w:sz w:val="24"/>
          <w:szCs w:val="24"/>
          <w:lang w:val="x-none" w:eastAsia="x-none"/>
        </w:rPr>
      </w:pPr>
    </w:p>
    <w:p w14:paraId="1BA591F3" w14:textId="77777777" w:rsidR="00AB3943" w:rsidRPr="00BD0BF8" w:rsidRDefault="00AB3943" w:rsidP="00684DB6">
      <w:pPr>
        <w:widowControl/>
        <w:numPr>
          <w:ilvl w:val="0"/>
          <w:numId w:val="45"/>
        </w:numPr>
        <w:suppressAutoHyphens w:val="0"/>
        <w:autoSpaceDE w:val="0"/>
        <w:autoSpaceDN/>
        <w:adjustRightInd w:val="0"/>
        <w:ind w:left="714" w:hanging="357"/>
        <w:jc w:val="both"/>
        <w:textAlignment w:val="auto"/>
        <w:rPr>
          <w:color w:val="000000" w:themeColor="text1"/>
          <w:kern w:val="0"/>
          <w:sz w:val="24"/>
          <w:szCs w:val="24"/>
          <w:lang w:val="x-none" w:eastAsia="x-none"/>
        </w:rPr>
      </w:pPr>
      <w:r w:rsidRPr="00BD0BF8">
        <w:rPr>
          <w:color w:val="000000" w:themeColor="text1"/>
          <w:kern w:val="0"/>
          <w:sz w:val="24"/>
          <w:szCs w:val="24"/>
          <w:lang w:val="x-none" w:eastAsia="x-none"/>
        </w:rPr>
        <w:t>Za najkorzystniejszą ofertę zostanie uznana oferta, która spełnia wszystkie wymagania niniejszej specyfikacji oraz otrzyma najwyższą ilość punktów</w:t>
      </w:r>
      <w:r w:rsidRPr="00BD0BF8">
        <w:rPr>
          <w:color w:val="000000" w:themeColor="text1"/>
          <w:kern w:val="0"/>
          <w:sz w:val="24"/>
          <w:szCs w:val="24"/>
          <w:lang w:eastAsia="x-none"/>
        </w:rPr>
        <w:t>,</w:t>
      </w:r>
      <w:r w:rsidRPr="00BD0BF8">
        <w:rPr>
          <w:rFonts w:eastAsia="Calibri"/>
          <w:color w:val="000000" w:themeColor="text1"/>
          <w:kern w:val="0"/>
          <w:sz w:val="24"/>
          <w:szCs w:val="24"/>
          <w:lang w:val="x-none" w:eastAsia="x-none"/>
        </w:rPr>
        <w:t xml:space="preserve"> wyliczoną zgodnie ze wzorem określonym </w:t>
      </w:r>
      <w:r w:rsidRPr="00BD0BF8">
        <w:rPr>
          <w:rFonts w:eastAsia="Calibri"/>
          <w:color w:val="000000" w:themeColor="text1"/>
          <w:kern w:val="0"/>
          <w:sz w:val="24"/>
          <w:szCs w:val="24"/>
          <w:lang w:eastAsia="x-none"/>
        </w:rPr>
        <w:t>ust. 4</w:t>
      </w:r>
      <w:r w:rsidRPr="00BD0BF8">
        <w:rPr>
          <w:rFonts w:eastAsia="Calibri"/>
          <w:color w:val="000000" w:themeColor="text1"/>
          <w:kern w:val="0"/>
          <w:sz w:val="24"/>
          <w:szCs w:val="24"/>
          <w:lang w:val="x-none" w:eastAsia="x-none"/>
        </w:rPr>
        <w:t>.</w:t>
      </w:r>
    </w:p>
    <w:p w14:paraId="7D038297" w14:textId="77777777" w:rsidR="0021079E" w:rsidRPr="00FD6B5C" w:rsidRDefault="0021079E">
      <w:pPr>
        <w:pStyle w:val="Standard"/>
        <w:rPr>
          <w:color w:val="FF0000"/>
          <w:lang w:val="x-none"/>
        </w:rPr>
      </w:pPr>
    </w:p>
    <w:p w14:paraId="0AB5D9DD" w14:textId="77777777" w:rsidR="0021079E" w:rsidRPr="00BD0BF8" w:rsidRDefault="00F55CC5">
      <w:pPr>
        <w:pStyle w:val="Standard"/>
        <w:rPr>
          <w:b/>
          <w:color w:val="000000" w:themeColor="text1"/>
        </w:rPr>
      </w:pPr>
      <w:r w:rsidRPr="00BD0BF8">
        <w:rPr>
          <w:b/>
          <w:color w:val="000000" w:themeColor="text1"/>
        </w:rPr>
        <w:t>14. INFORMACJE O FORMALNOŚCIACH  JAKIE POWINNY ZOSTAĆ DOPEŁNIONE PO WYBORZE OFERTY W CELU ZAWARCIA UMOWY W SPRAWIE ZAMÓWIENIA PUBLICZNEGO</w:t>
      </w:r>
    </w:p>
    <w:p w14:paraId="7D73A243" w14:textId="77777777" w:rsidR="0021079E" w:rsidRPr="00FD6B5C" w:rsidRDefault="0021079E">
      <w:pPr>
        <w:pStyle w:val="Standard"/>
        <w:rPr>
          <w:b/>
          <w:color w:val="FF0000"/>
        </w:rPr>
      </w:pPr>
    </w:p>
    <w:p w14:paraId="5824E045" w14:textId="77777777" w:rsidR="0021079E" w:rsidRPr="00BD0BF8" w:rsidRDefault="00F55CC5">
      <w:pPr>
        <w:pStyle w:val="Standard"/>
        <w:jc w:val="both"/>
        <w:rPr>
          <w:color w:val="000000" w:themeColor="text1"/>
        </w:rPr>
      </w:pPr>
      <w:r w:rsidRPr="00BD0BF8">
        <w:rPr>
          <w:b/>
          <w:color w:val="000000" w:themeColor="text1"/>
        </w:rPr>
        <w:t>14.1.</w:t>
      </w:r>
      <w:r w:rsidRPr="00BD0BF8">
        <w:rPr>
          <w:color w:val="000000" w:themeColor="text1"/>
        </w:rPr>
        <w:t xml:space="preserve"> W przypadku wykonawców wspólnie ubiegających się o zamówienie Zamawiający żąda przed zawarciem umowy w sprawie zamówienia publicznego, umowy regulują współpracę tych wykonawców.</w:t>
      </w:r>
    </w:p>
    <w:p w14:paraId="19BCA1B1" w14:textId="77777777" w:rsidR="0021079E" w:rsidRPr="00BD0BF8" w:rsidRDefault="00F55CC5">
      <w:pPr>
        <w:pStyle w:val="Standard"/>
        <w:jc w:val="both"/>
        <w:rPr>
          <w:color w:val="000000" w:themeColor="text1"/>
        </w:rPr>
      </w:pPr>
      <w:r w:rsidRPr="00BD0BF8">
        <w:rPr>
          <w:b/>
          <w:color w:val="000000" w:themeColor="text1"/>
        </w:rPr>
        <w:t>14.2.</w:t>
      </w:r>
      <w:r w:rsidRPr="00BD0BF8">
        <w:rPr>
          <w:color w:val="000000" w:themeColor="text1"/>
        </w:rPr>
        <w:t xml:space="preserve"> Zamawiający podpisze umowę z Wykonawcą, który przedłoży najkorzystniejszą ofertę z punktu widzenia kryteriów przyjętych w niniejszej specyfikacji.</w:t>
      </w:r>
    </w:p>
    <w:p w14:paraId="7493C8FB" w14:textId="77777777" w:rsidR="0021079E" w:rsidRPr="00BD0BF8" w:rsidRDefault="00F55CC5">
      <w:pPr>
        <w:pStyle w:val="Standard"/>
        <w:jc w:val="both"/>
        <w:rPr>
          <w:color w:val="000000" w:themeColor="text1"/>
        </w:rPr>
      </w:pPr>
      <w:r w:rsidRPr="00BD0BF8">
        <w:rPr>
          <w:b/>
          <w:color w:val="000000" w:themeColor="text1"/>
        </w:rPr>
        <w:t>14.3.</w:t>
      </w:r>
      <w:r w:rsidRPr="00BD0BF8">
        <w:rPr>
          <w:color w:val="000000" w:themeColor="text1"/>
        </w:rPr>
        <w:t xml:space="preserve"> Umowa zostanie zawarta w formie pisemnej po upływie terminu określonego w art. 94 ustawy Prawo Zamówień Publicznych.</w:t>
      </w:r>
    </w:p>
    <w:p w14:paraId="64924289" w14:textId="77777777" w:rsidR="0021079E" w:rsidRPr="00BD0BF8" w:rsidRDefault="0021079E">
      <w:pPr>
        <w:pStyle w:val="Standard"/>
        <w:jc w:val="both"/>
        <w:rPr>
          <w:color w:val="000000" w:themeColor="text1"/>
        </w:rPr>
      </w:pPr>
    </w:p>
    <w:p w14:paraId="5A0F7DA0" w14:textId="77777777" w:rsidR="0021079E" w:rsidRPr="00BD0BF8" w:rsidRDefault="00F55CC5">
      <w:pPr>
        <w:pStyle w:val="Standard"/>
        <w:rPr>
          <w:b/>
          <w:color w:val="000000" w:themeColor="text1"/>
        </w:rPr>
      </w:pPr>
      <w:r w:rsidRPr="00BD0BF8">
        <w:rPr>
          <w:b/>
          <w:color w:val="000000" w:themeColor="text1"/>
        </w:rPr>
        <w:t xml:space="preserve">15. WYMAGANIA DOTYCZĄCE ZABEZPIECZENIA NALEŻYTEGO WYKONANIA UMOWY  </w:t>
      </w:r>
    </w:p>
    <w:p w14:paraId="1F5346A2" w14:textId="77777777" w:rsidR="0021079E" w:rsidRPr="00BD0BF8" w:rsidRDefault="0021079E">
      <w:pPr>
        <w:pStyle w:val="Standard"/>
        <w:rPr>
          <w:b/>
          <w:i/>
          <w:color w:val="000000" w:themeColor="text1"/>
        </w:rPr>
      </w:pPr>
    </w:p>
    <w:p w14:paraId="58C970B8" w14:textId="77777777" w:rsidR="0021079E" w:rsidRPr="00BD0BF8" w:rsidRDefault="00F55CC5">
      <w:pPr>
        <w:pStyle w:val="Standard"/>
        <w:rPr>
          <w:color w:val="000000" w:themeColor="text1"/>
        </w:rPr>
      </w:pPr>
      <w:r w:rsidRPr="00BD0BF8">
        <w:rPr>
          <w:b/>
          <w:color w:val="000000" w:themeColor="text1"/>
        </w:rPr>
        <w:t>15.1.</w:t>
      </w:r>
      <w:r w:rsidRPr="00BD0BF8">
        <w:rPr>
          <w:color w:val="000000" w:themeColor="text1"/>
        </w:rPr>
        <w:t xml:space="preserve"> Zamawiający nie żąda od Wykonawcy zabezpieczenia należytego wykonania umowy.</w:t>
      </w:r>
    </w:p>
    <w:p w14:paraId="42F621B4" w14:textId="77777777" w:rsidR="0021079E" w:rsidRPr="00BD0BF8" w:rsidRDefault="0021079E">
      <w:pPr>
        <w:pStyle w:val="Standard"/>
        <w:rPr>
          <w:color w:val="000000" w:themeColor="text1"/>
        </w:rPr>
      </w:pPr>
    </w:p>
    <w:p w14:paraId="7777CE94" w14:textId="77777777" w:rsidR="0021079E" w:rsidRPr="00BD0BF8" w:rsidRDefault="00F55CC5">
      <w:pPr>
        <w:pStyle w:val="Standard"/>
        <w:jc w:val="both"/>
        <w:rPr>
          <w:b/>
          <w:color w:val="000000" w:themeColor="text1"/>
        </w:rPr>
      </w:pPr>
      <w:r w:rsidRPr="00BD0BF8">
        <w:rPr>
          <w:b/>
          <w:color w:val="000000" w:themeColor="text1"/>
        </w:rPr>
        <w:t xml:space="preserve">16. ISTOTNE DLA STRON POSTANOWIENIA, KTÓRE ZOSTANĄ WPROWADZONE DO TREŚCI ZAWIERANEJ UMOWY W SPRAWIE ZAMÓWIENIA PUBLICZNEGO, OGÓLNE WARUNKI UMOWY ALBO WZÓR UMOWY, JEŻELI ZAMAWIAJĄCY WYMAGA OD WYKONAWCY, ABY ZAWARŁ Z NIM UMOWĘ W SPRAWACH ZAMÓWIENIA NA TAKICH WARUNKACH  </w:t>
      </w:r>
    </w:p>
    <w:p w14:paraId="4A3CFBF3" w14:textId="77777777" w:rsidR="0021079E" w:rsidRPr="00BD0BF8" w:rsidRDefault="0021079E">
      <w:pPr>
        <w:pStyle w:val="Standard"/>
        <w:jc w:val="both"/>
        <w:rPr>
          <w:b/>
          <w:color w:val="000000" w:themeColor="text1"/>
        </w:rPr>
      </w:pPr>
    </w:p>
    <w:p w14:paraId="78FA89BF" w14:textId="267D1997" w:rsidR="0021079E" w:rsidRPr="00BD0BF8" w:rsidRDefault="00D83E6A" w:rsidP="00673328">
      <w:pPr>
        <w:pStyle w:val="Standard"/>
        <w:shd w:val="clear" w:color="auto" w:fill="FFFFFF" w:themeFill="background1"/>
        <w:jc w:val="both"/>
        <w:rPr>
          <w:color w:val="000000" w:themeColor="text1"/>
        </w:rPr>
      </w:pPr>
      <w:r w:rsidRPr="00BD0BF8">
        <w:rPr>
          <w:b/>
          <w:color w:val="000000" w:themeColor="text1"/>
        </w:rPr>
        <w:t>16.1</w:t>
      </w:r>
      <w:r w:rsidR="00302D0E" w:rsidRPr="00BD0BF8">
        <w:rPr>
          <w:b/>
          <w:color w:val="000000" w:themeColor="text1"/>
        </w:rPr>
        <w:t>.</w:t>
      </w:r>
      <w:r w:rsidR="00302D0E" w:rsidRPr="00BD0BF8">
        <w:rPr>
          <w:color w:val="000000" w:themeColor="text1"/>
        </w:rPr>
        <w:t xml:space="preserve"> </w:t>
      </w:r>
      <w:r w:rsidR="00F55CC5" w:rsidRPr="00BD0BF8">
        <w:rPr>
          <w:color w:val="000000" w:themeColor="text1"/>
        </w:rPr>
        <w:t>Do umów w sprawach zamówień publicznych stosuje się przepisy ustawy z dnia 23 kwietnia 1964r.- Kodeks cywilny, jeżeli przepisy ustawy nie stanowią inaczej.</w:t>
      </w:r>
    </w:p>
    <w:p w14:paraId="3E834FAF" w14:textId="004FC889" w:rsidR="0021079E" w:rsidRPr="00BD0BF8" w:rsidRDefault="00D83E6A">
      <w:pPr>
        <w:pStyle w:val="Standard"/>
        <w:jc w:val="both"/>
        <w:rPr>
          <w:color w:val="000000" w:themeColor="text1"/>
        </w:rPr>
      </w:pPr>
      <w:r w:rsidRPr="00BD0BF8">
        <w:rPr>
          <w:b/>
          <w:color w:val="000000" w:themeColor="text1"/>
        </w:rPr>
        <w:t>16.2</w:t>
      </w:r>
      <w:r w:rsidR="00F55CC5" w:rsidRPr="00BD0BF8">
        <w:rPr>
          <w:b/>
          <w:color w:val="000000" w:themeColor="text1"/>
        </w:rPr>
        <w:t>.</w:t>
      </w:r>
      <w:r w:rsidR="00F55CC5" w:rsidRPr="00BD0BF8">
        <w:rPr>
          <w:color w:val="000000" w:themeColor="text1"/>
        </w:rPr>
        <w:t xml:space="preserve"> Zamawiający załącza do SIWZ wzór umowy (</w:t>
      </w:r>
      <w:r w:rsidR="00C26800" w:rsidRPr="00BD0BF8">
        <w:rPr>
          <w:b/>
          <w:color w:val="000000" w:themeColor="text1"/>
        </w:rPr>
        <w:t>załącznik nr 5</w:t>
      </w:r>
      <w:r w:rsidR="00F55CC5" w:rsidRPr="00BD0BF8">
        <w:rPr>
          <w:b/>
          <w:color w:val="000000" w:themeColor="text1"/>
        </w:rPr>
        <w:t xml:space="preserve"> do SIWZ).</w:t>
      </w:r>
    </w:p>
    <w:p w14:paraId="4E94CA9C" w14:textId="0C0E7C17" w:rsidR="0021079E" w:rsidRPr="00BD0BF8" w:rsidRDefault="00D83E6A">
      <w:pPr>
        <w:pStyle w:val="Standard"/>
        <w:jc w:val="both"/>
        <w:rPr>
          <w:color w:val="000000" w:themeColor="text1"/>
        </w:rPr>
      </w:pPr>
      <w:r w:rsidRPr="00BD0BF8">
        <w:rPr>
          <w:b/>
          <w:color w:val="000000" w:themeColor="text1"/>
        </w:rPr>
        <w:t>16.3</w:t>
      </w:r>
      <w:r w:rsidR="00F55CC5" w:rsidRPr="00BD0BF8">
        <w:rPr>
          <w:b/>
          <w:color w:val="000000" w:themeColor="text1"/>
        </w:rPr>
        <w:t>.</w:t>
      </w:r>
      <w:r w:rsidR="00F55CC5" w:rsidRPr="00BD0BF8">
        <w:rPr>
          <w:color w:val="000000" w:themeColor="text1"/>
        </w:rPr>
        <w:t xml:space="preserve"> Umowa w sprawie realizacji zamówienia publicznego zawarta zostanie z uwzględnieniem postanowień wynikających z treści niniejszej SIWZ oraz danych zawartych w ofercie.</w:t>
      </w:r>
    </w:p>
    <w:p w14:paraId="3D2D9AF0" w14:textId="0242AC41" w:rsidR="0021079E" w:rsidRPr="00BD0BF8" w:rsidRDefault="00D83E6A">
      <w:pPr>
        <w:pStyle w:val="Standard"/>
        <w:jc w:val="both"/>
        <w:rPr>
          <w:color w:val="000000" w:themeColor="text1"/>
        </w:rPr>
      </w:pPr>
      <w:r w:rsidRPr="00BD0BF8">
        <w:rPr>
          <w:b/>
          <w:color w:val="000000" w:themeColor="text1"/>
        </w:rPr>
        <w:t>16.4</w:t>
      </w:r>
      <w:r w:rsidR="00F55CC5" w:rsidRPr="00BD0BF8">
        <w:rPr>
          <w:b/>
          <w:color w:val="000000" w:themeColor="text1"/>
        </w:rPr>
        <w:t>.</w:t>
      </w:r>
      <w:r w:rsidR="00F55CC5" w:rsidRPr="00BD0BF8">
        <w:rPr>
          <w:color w:val="000000" w:themeColor="text1"/>
        </w:rPr>
        <w:t xml:space="preserve"> Umowy są jawne i podlegają udostępnianiu na zasadach określonych w przepisach o dostępie do informacji publicznej.</w:t>
      </w:r>
    </w:p>
    <w:p w14:paraId="199DC1FB" w14:textId="77777777" w:rsidR="0021079E" w:rsidRPr="00FD6B5C" w:rsidRDefault="0021079E">
      <w:pPr>
        <w:pStyle w:val="Standard"/>
        <w:rPr>
          <w:color w:val="FF0000"/>
        </w:rPr>
      </w:pPr>
    </w:p>
    <w:p w14:paraId="54277706" w14:textId="77777777" w:rsidR="0021079E" w:rsidRPr="00BD0BF8" w:rsidRDefault="00F55CC5">
      <w:pPr>
        <w:pStyle w:val="Standard"/>
        <w:rPr>
          <w:b/>
          <w:color w:val="000000" w:themeColor="text1"/>
        </w:rPr>
      </w:pPr>
      <w:r w:rsidRPr="00BD0BF8">
        <w:rPr>
          <w:b/>
          <w:color w:val="000000" w:themeColor="text1"/>
        </w:rPr>
        <w:t>17. POUCZENIE O ŚRODKACH OCHRONY PRAWNEJ PRZYSŁUGUJĄCE WYKONAWCY W TOKU POSTĘPOWANIA O UDZIELENIE ZAMÓWIENIA</w:t>
      </w:r>
    </w:p>
    <w:p w14:paraId="090E0DE8" w14:textId="77777777" w:rsidR="0021079E" w:rsidRPr="00BD0BF8" w:rsidRDefault="00F55CC5">
      <w:pPr>
        <w:pStyle w:val="Standard"/>
        <w:rPr>
          <w:b/>
          <w:color w:val="000000" w:themeColor="text1"/>
        </w:rPr>
      </w:pPr>
      <w:r w:rsidRPr="00BD0BF8">
        <w:rPr>
          <w:b/>
          <w:color w:val="000000" w:themeColor="text1"/>
        </w:rPr>
        <w:t xml:space="preserve">  </w:t>
      </w:r>
    </w:p>
    <w:p w14:paraId="7B381FE5" w14:textId="77777777" w:rsidR="0021079E" w:rsidRPr="00BD0BF8" w:rsidRDefault="00F55CC5">
      <w:pPr>
        <w:pStyle w:val="Nagwek2"/>
        <w:keepNext w:val="0"/>
        <w:spacing w:before="60" w:after="120" w:line="240" w:lineRule="auto"/>
        <w:ind w:left="578" w:hanging="578"/>
        <w:rPr>
          <w:color w:val="000000" w:themeColor="text1"/>
        </w:rPr>
      </w:pPr>
      <w:r w:rsidRPr="00BD0BF8">
        <w:rPr>
          <w:color w:val="000000" w:themeColor="text1"/>
        </w:rPr>
        <w:t>17.1.</w:t>
      </w:r>
      <w:r w:rsidRPr="00BD0BF8">
        <w:rPr>
          <w:b w:val="0"/>
          <w:color w:val="000000" w:themeColor="text1"/>
        </w:rPr>
        <w:t xml:space="preserve"> Środki ochrony prawnej przysługują Wykonawcy, a także innemu podmiotowi, jeżeli ma lub miał interes w uzyskaniu danego zamówienia oraz poniósł lub może ponieść szkodę w wyniku naruszenia przez Zamawiającego przepisów ustawy Prawo Zamówień Publicznych.</w:t>
      </w:r>
    </w:p>
    <w:p w14:paraId="332C913F" w14:textId="77777777" w:rsidR="0021079E" w:rsidRPr="00BD0BF8" w:rsidRDefault="00F55CC5">
      <w:pPr>
        <w:pStyle w:val="Nagwek2"/>
        <w:keepNext w:val="0"/>
        <w:spacing w:before="60" w:after="120" w:line="240" w:lineRule="auto"/>
        <w:ind w:left="578" w:hanging="578"/>
        <w:rPr>
          <w:color w:val="000000" w:themeColor="text1"/>
        </w:rPr>
      </w:pPr>
      <w:r w:rsidRPr="00BD0BF8">
        <w:rPr>
          <w:color w:val="000000" w:themeColor="text1"/>
        </w:rPr>
        <w:t>17.2.</w:t>
      </w:r>
      <w:r w:rsidRPr="00BD0BF8">
        <w:rPr>
          <w:b w:val="0"/>
          <w:color w:val="000000" w:themeColor="text1"/>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4FCCFDDF" w14:textId="77777777" w:rsidR="0021079E" w:rsidRPr="00BD0BF8" w:rsidRDefault="00F55CC5">
      <w:pPr>
        <w:pStyle w:val="Standard"/>
        <w:rPr>
          <w:color w:val="000000" w:themeColor="text1"/>
        </w:rPr>
      </w:pPr>
      <w:r w:rsidRPr="00BD0BF8">
        <w:rPr>
          <w:b/>
          <w:color w:val="000000" w:themeColor="text1"/>
        </w:rPr>
        <w:t>17.3.</w:t>
      </w:r>
      <w:r w:rsidRPr="00BD0BF8">
        <w:rPr>
          <w:color w:val="000000" w:themeColor="text1"/>
        </w:rPr>
        <w:t xml:space="preserve"> Szczegółowe informacje na temat środków ochrony prawnej znajdują się w</w:t>
      </w:r>
    </w:p>
    <w:p w14:paraId="063421A4" w14:textId="77777777" w:rsidR="0021079E" w:rsidRPr="00BD0BF8" w:rsidRDefault="00F55CC5">
      <w:pPr>
        <w:pStyle w:val="Standard"/>
        <w:ind w:firstLine="708"/>
        <w:rPr>
          <w:color w:val="000000" w:themeColor="text1"/>
        </w:rPr>
      </w:pPr>
      <w:r w:rsidRPr="00BD0BF8">
        <w:rPr>
          <w:color w:val="000000" w:themeColor="text1"/>
        </w:rPr>
        <w:t>Dziale VI ustawy Prawo Zamówień Publicznych.</w:t>
      </w:r>
    </w:p>
    <w:p w14:paraId="18FB4AF3" w14:textId="77777777" w:rsidR="0021079E" w:rsidRPr="00BD0BF8" w:rsidRDefault="0021079E">
      <w:pPr>
        <w:pStyle w:val="Standard"/>
        <w:rPr>
          <w:b/>
          <w:color w:val="000000" w:themeColor="text1"/>
        </w:rPr>
      </w:pPr>
    </w:p>
    <w:p w14:paraId="7B7712DB" w14:textId="77777777" w:rsidR="0021079E" w:rsidRPr="00BD0BF8" w:rsidRDefault="00F55CC5">
      <w:pPr>
        <w:pStyle w:val="Standard"/>
        <w:rPr>
          <w:b/>
          <w:color w:val="000000" w:themeColor="text1"/>
        </w:rPr>
      </w:pPr>
      <w:r w:rsidRPr="00BD0BF8">
        <w:rPr>
          <w:b/>
          <w:color w:val="000000" w:themeColor="text1"/>
        </w:rPr>
        <w:t>18. POSTANOWIENIA KOŃCOWE</w:t>
      </w:r>
    </w:p>
    <w:p w14:paraId="221B5FCF" w14:textId="77777777" w:rsidR="0021079E" w:rsidRPr="00BD0BF8" w:rsidRDefault="0021079E">
      <w:pPr>
        <w:pStyle w:val="Standard"/>
        <w:rPr>
          <w:b/>
          <w:color w:val="000000" w:themeColor="text1"/>
        </w:rPr>
      </w:pPr>
    </w:p>
    <w:p w14:paraId="0F37529B" w14:textId="77777777" w:rsidR="0021079E" w:rsidRPr="00BD0BF8" w:rsidRDefault="00F55CC5">
      <w:pPr>
        <w:pStyle w:val="Standard"/>
        <w:jc w:val="both"/>
        <w:rPr>
          <w:color w:val="000000" w:themeColor="text1"/>
        </w:rPr>
      </w:pPr>
      <w:r w:rsidRPr="00BD0BF8">
        <w:rPr>
          <w:b/>
          <w:color w:val="000000" w:themeColor="text1"/>
        </w:rPr>
        <w:t>18.1.</w:t>
      </w:r>
      <w:r w:rsidRPr="00BD0BF8">
        <w:rPr>
          <w:color w:val="000000" w:themeColor="text1"/>
        </w:rPr>
        <w:t xml:space="preserve"> Uczestnicy postępowania mają prawo wglądu do protokołu postępowania o udzielenie zamówienia. Załączniki do protokołu udostępnia się po dokonaniu wyboru najkorzystniejszej oferty lub unieważnieniu postępowania, z tym że oferty udostępnia się od chwili ich otwarcia.</w:t>
      </w:r>
    </w:p>
    <w:p w14:paraId="5868C5F2" w14:textId="77777777" w:rsidR="0021079E" w:rsidRPr="00BD0BF8" w:rsidRDefault="00F55CC5">
      <w:pPr>
        <w:pStyle w:val="Standard"/>
        <w:jc w:val="both"/>
        <w:rPr>
          <w:color w:val="000000" w:themeColor="text1"/>
        </w:rPr>
      </w:pPr>
      <w:r w:rsidRPr="00BD0BF8">
        <w:rPr>
          <w:b/>
          <w:color w:val="000000" w:themeColor="text1"/>
        </w:rPr>
        <w:t>18.2.</w:t>
      </w:r>
      <w:r w:rsidRPr="00BD0BF8">
        <w:rPr>
          <w:color w:val="000000" w:themeColor="text1"/>
        </w:rPr>
        <w:t xml:space="preserve"> Zamawiający nie ujawni informacji stanowiących tajemnicę przedsiębiorstwa w rozumieniu przepisów o zwalczaniu nieuczciwej konkurencji, jeżeli Wykonawca nie później niż w terminie składania ofert zastrzegł, ze nie mogą być one udostępniane.</w:t>
      </w:r>
    </w:p>
    <w:p w14:paraId="467EB340" w14:textId="77777777" w:rsidR="0021079E" w:rsidRPr="00BD0BF8" w:rsidRDefault="00F55CC5">
      <w:pPr>
        <w:pStyle w:val="Standard"/>
        <w:jc w:val="both"/>
        <w:rPr>
          <w:color w:val="000000" w:themeColor="text1"/>
        </w:rPr>
      </w:pPr>
      <w:r w:rsidRPr="00BD0BF8">
        <w:rPr>
          <w:b/>
          <w:color w:val="000000" w:themeColor="text1"/>
        </w:rPr>
        <w:t>18.3.</w:t>
      </w:r>
      <w:r w:rsidRPr="00BD0BF8">
        <w:rPr>
          <w:color w:val="000000" w:themeColor="text1"/>
        </w:rPr>
        <w:t xml:space="preserve"> Udostępnienie zainteresowanym odbywać się będzie wg. poniższych zasad:</w:t>
      </w:r>
    </w:p>
    <w:p w14:paraId="05AF6C08" w14:textId="77777777" w:rsidR="0021079E" w:rsidRPr="00BD0BF8" w:rsidRDefault="00F55CC5">
      <w:pPr>
        <w:pStyle w:val="Standard"/>
        <w:jc w:val="both"/>
        <w:rPr>
          <w:color w:val="000000" w:themeColor="text1"/>
        </w:rPr>
      </w:pPr>
      <w:r w:rsidRPr="00BD0BF8">
        <w:rPr>
          <w:color w:val="000000" w:themeColor="text1"/>
        </w:rPr>
        <w:t>a) zamawiający udostępnia wskazane dokumenty po złożeniu pisemnego wniosku</w:t>
      </w:r>
    </w:p>
    <w:p w14:paraId="35D010DA" w14:textId="77777777" w:rsidR="0021079E" w:rsidRPr="00BD0BF8" w:rsidRDefault="00F55CC5">
      <w:pPr>
        <w:pStyle w:val="Standard"/>
        <w:jc w:val="both"/>
        <w:rPr>
          <w:color w:val="000000" w:themeColor="text1"/>
        </w:rPr>
      </w:pPr>
      <w:r w:rsidRPr="00BD0BF8">
        <w:rPr>
          <w:color w:val="000000" w:themeColor="text1"/>
        </w:rPr>
        <w:t>b) zamawiający wyznacza termin, miejsce oraz zakres udostępnianych dokumentów</w:t>
      </w:r>
    </w:p>
    <w:p w14:paraId="0A23398A" w14:textId="77777777" w:rsidR="0021079E" w:rsidRPr="00BD0BF8" w:rsidRDefault="00F55CC5">
      <w:pPr>
        <w:pStyle w:val="Standard"/>
        <w:jc w:val="both"/>
        <w:rPr>
          <w:color w:val="000000" w:themeColor="text1"/>
        </w:rPr>
      </w:pPr>
      <w:r w:rsidRPr="00BD0BF8">
        <w:rPr>
          <w:color w:val="000000" w:themeColor="text1"/>
        </w:rPr>
        <w:t>c) zamawiający wyznacza członka komisji przetargowej, w którego obecności udostępnione zostaną dokumenty</w:t>
      </w:r>
    </w:p>
    <w:p w14:paraId="04631B68" w14:textId="77777777" w:rsidR="0021079E" w:rsidRPr="00BD0BF8" w:rsidRDefault="00F55CC5">
      <w:pPr>
        <w:pStyle w:val="Standard"/>
        <w:jc w:val="both"/>
        <w:rPr>
          <w:color w:val="000000" w:themeColor="text1"/>
        </w:rPr>
      </w:pPr>
      <w:r w:rsidRPr="00BD0BF8">
        <w:rPr>
          <w:color w:val="000000" w:themeColor="text1"/>
        </w:rPr>
        <w:t>d) zamawiający umożliwi kopiowanie dokumentów odpłatnie, cena za 1 stronę wynosi 0,40 zł</w:t>
      </w:r>
    </w:p>
    <w:p w14:paraId="691F2811" w14:textId="77777777" w:rsidR="0021079E" w:rsidRPr="00BD0BF8" w:rsidRDefault="00F55CC5">
      <w:pPr>
        <w:pStyle w:val="Standard"/>
        <w:jc w:val="both"/>
        <w:rPr>
          <w:color w:val="000000" w:themeColor="text1"/>
        </w:rPr>
      </w:pPr>
      <w:r w:rsidRPr="00BD0BF8">
        <w:rPr>
          <w:color w:val="000000" w:themeColor="text1"/>
        </w:rPr>
        <w:t>e) udostępnienie może mieć miejsce w siedzibie Zamawiającego w czasie godzin jego urzędowania</w:t>
      </w:r>
    </w:p>
    <w:p w14:paraId="6B50F25C" w14:textId="2962E2B6" w:rsidR="0021079E" w:rsidRPr="00BD0BF8" w:rsidRDefault="00F55CC5">
      <w:pPr>
        <w:pStyle w:val="Standard"/>
        <w:jc w:val="both"/>
        <w:rPr>
          <w:color w:val="000000" w:themeColor="text1"/>
        </w:rPr>
      </w:pPr>
      <w:r w:rsidRPr="00BD0BF8">
        <w:rPr>
          <w:b/>
          <w:color w:val="000000" w:themeColor="text1"/>
        </w:rPr>
        <w:t>18.4.</w:t>
      </w:r>
      <w:r w:rsidRPr="00BD0BF8">
        <w:rPr>
          <w:color w:val="000000" w:themeColor="text1"/>
        </w:rPr>
        <w:t xml:space="preserve"> W sprawach nieuregulowanych Specyfikacją Istotnych Warunków Zamówienia mają zastosowanie przepisu Ustawy z dnia 29 stycznia 2004r.- Prawo Zamówień publicznych (tj.</w:t>
      </w:r>
      <w:r w:rsidR="00BD0BF8">
        <w:br/>
      </w:r>
      <w:r w:rsidR="00BD0BF8" w:rsidRPr="00BD0BF8">
        <w:rPr>
          <w:color w:val="000000" w:themeColor="text1"/>
        </w:rPr>
        <w:t>Dz. U. z 2019 r. poz. 1843</w:t>
      </w:r>
      <w:r w:rsidRPr="00BD0BF8">
        <w:rPr>
          <w:color w:val="000000" w:themeColor="text1"/>
        </w:rPr>
        <w:t>) oraz Kodeks cywilny.</w:t>
      </w:r>
    </w:p>
    <w:p w14:paraId="1B6E99A0" w14:textId="77777777" w:rsidR="0021079E" w:rsidRPr="00FD6B5C" w:rsidRDefault="0021079E">
      <w:pPr>
        <w:pStyle w:val="Standard"/>
        <w:jc w:val="both"/>
        <w:rPr>
          <w:color w:val="FF0000"/>
        </w:rPr>
      </w:pPr>
    </w:p>
    <w:p w14:paraId="7D085FAB" w14:textId="77777777" w:rsidR="006622CB" w:rsidRPr="00BD0BF8" w:rsidRDefault="006622CB">
      <w:pPr>
        <w:pStyle w:val="Standard"/>
        <w:jc w:val="both"/>
        <w:rPr>
          <w:color w:val="000000" w:themeColor="text1"/>
        </w:rPr>
      </w:pPr>
    </w:p>
    <w:p w14:paraId="01D2D294" w14:textId="231BD823" w:rsidR="00346326" w:rsidRPr="00BD0BF8" w:rsidRDefault="00346326" w:rsidP="009F64C1">
      <w:pPr>
        <w:pStyle w:val="siwz1"/>
        <w:numPr>
          <w:ilvl w:val="0"/>
          <w:numId w:val="31"/>
        </w:numPr>
        <w:spacing w:after="160" w:line="259" w:lineRule="auto"/>
        <w:contextualSpacing/>
        <w:rPr>
          <w:rFonts w:ascii="Times New Roman" w:hAnsi="Times New Roman"/>
          <w:b/>
          <w:bCs/>
          <w:color w:val="000000" w:themeColor="text1"/>
        </w:rPr>
      </w:pPr>
      <w:r w:rsidRPr="00BD0BF8">
        <w:rPr>
          <w:rFonts w:ascii="Times New Roman" w:hAnsi="Times New Roman"/>
          <w:b/>
          <w:bCs/>
          <w:color w:val="000000" w:themeColor="text1"/>
        </w:rPr>
        <w:t>INFORMACJE DOTYCZĄCE RODO</w:t>
      </w:r>
    </w:p>
    <w:p w14:paraId="0FE53C2E" w14:textId="77777777" w:rsidR="00346326" w:rsidRPr="00BD0BF8" w:rsidRDefault="00346326" w:rsidP="00346326">
      <w:pPr>
        <w:pStyle w:val="Akapitzlist"/>
        <w:jc w:val="both"/>
        <w:rPr>
          <w:b/>
          <w:bCs/>
          <w:color w:val="000000" w:themeColor="text1"/>
          <w:lang w:val="x-none"/>
        </w:rPr>
      </w:pPr>
    </w:p>
    <w:p w14:paraId="68425DF8" w14:textId="6E469FEA" w:rsidR="00346326" w:rsidRPr="00BD0BF8" w:rsidRDefault="00346326" w:rsidP="009F64C1">
      <w:pPr>
        <w:pStyle w:val="Akapitzlist"/>
        <w:numPr>
          <w:ilvl w:val="0"/>
          <w:numId w:val="30"/>
        </w:numPr>
        <w:jc w:val="both"/>
        <w:rPr>
          <w:color w:val="000000" w:themeColor="text1"/>
        </w:rPr>
      </w:pPr>
      <w:r w:rsidRPr="00BD0BF8">
        <w:rPr>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1BD8D8" w14:textId="64DB60CA" w:rsidR="00346326" w:rsidRPr="00BD0BF8" w:rsidRDefault="00346326" w:rsidP="00346326">
      <w:pPr>
        <w:pStyle w:val="Akapitzlist"/>
        <w:widowControl/>
        <w:suppressAutoHyphens w:val="0"/>
        <w:autoSpaceDN/>
        <w:spacing w:after="160" w:line="259" w:lineRule="auto"/>
        <w:contextualSpacing/>
        <w:jc w:val="both"/>
        <w:textAlignment w:val="auto"/>
        <w:rPr>
          <w:color w:val="000000" w:themeColor="text1"/>
        </w:rPr>
      </w:pPr>
      <w:r w:rsidRPr="00BD0BF8">
        <w:rPr>
          <w:color w:val="000000" w:themeColor="text1"/>
        </w:rPr>
        <w:t xml:space="preserve">administratorem Pani/Pana danych osobowych jest  Sąd </w:t>
      </w:r>
      <w:r w:rsidR="00DF4FC9">
        <w:rPr>
          <w:color w:val="000000" w:themeColor="text1"/>
        </w:rPr>
        <w:t>Rejonowy</w:t>
      </w:r>
      <w:r w:rsidRPr="00BD0BF8">
        <w:rPr>
          <w:color w:val="000000" w:themeColor="text1"/>
        </w:rPr>
        <w:t xml:space="preserve"> w Bydgoszczy </w:t>
      </w:r>
    </w:p>
    <w:p w14:paraId="285AC9EF" w14:textId="7BDFE36A" w:rsidR="00346326" w:rsidRPr="00BD0BF8" w:rsidRDefault="00346326" w:rsidP="00346326">
      <w:pPr>
        <w:pStyle w:val="Akapitzlist"/>
        <w:jc w:val="both"/>
        <w:rPr>
          <w:color w:val="000000" w:themeColor="text1"/>
        </w:rPr>
      </w:pPr>
      <w:r w:rsidRPr="00BD0BF8">
        <w:rPr>
          <w:color w:val="000000" w:themeColor="text1"/>
        </w:rPr>
        <w:t xml:space="preserve">ul. Wały jagiellońskie </w:t>
      </w:r>
      <w:r w:rsidR="00DF4FC9">
        <w:t>4</w:t>
      </w:r>
      <w:r w:rsidR="00DF4FC9" w:rsidRPr="00B47EAE">
        <w:t xml:space="preserve">, 85-128 Bydgoszcz tel. 52 </w:t>
      </w:r>
      <w:r w:rsidR="00DF4FC9">
        <w:t>58 78 500</w:t>
      </w:r>
    </w:p>
    <w:p w14:paraId="1FE49577" w14:textId="77777777" w:rsidR="00DF4FC9" w:rsidRDefault="00346326" w:rsidP="00DF4FC9">
      <w:pPr>
        <w:pStyle w:val="Akapitzlist"/>
        <w:widowControl/>
        <w:suppressAutoHyphens w:val="0"/>
        <w:autoSpaceDN/>
        <w:spacing w:after="160" w:line="259" w:lineRule="auto"/>
        <w:contextualSpacing/>
        <w:jc w:val="both"/>
        <w:textAlignment w:val="auto"/>
        <w:rPr>
          <w:color w:val="000000" w:themeColor="text1"/>
        </w:rPr>
      </w:pPr>
      <w:r w:rsidRPr="00BD0BF8">
        <w:rPr>
          <w:color w:val="000000" w:themeColor="text1"/>
        </w:rPr>
        <w:t xml:space="preserve">inspektorem ochrony danych osobowych w Sądzie </w:t>
      </w:r>
      <w:r w:rsidR="00DF4FC9">
        <w:t>Rejonowym</w:t>
      </w:r>
      <w:r w:rsidR="00DF4FC9" w:rsidRPr="00B47EAE">
        <w:t xml:space="preserve"> jest </w:t>
      </w:r>
      <w:r w:rsidR="00DF4FC9" w:rsidRPr="005D4B6C">
        <w:rPr>
          <w:szCs w:val="24"/>
        </w:rPr>
        <w:t>Pan Marek Radke, tel.</w:t>
      </w:r>
      <w:r w:rsidR="00DF4FC9">
        <w:rPr>
          <w:szCs w:val="24"/>
        </w:rPr>
        <w:t>:</w:t>
      </w:r>
      <w:r w:rsidR="00DF4FC9" w:rsidRPr="005D4B6C">
        <w:rPr>
          <w:szCs w:val="24"/>
        </w:rPr>
        <w:t xml:space="preserve"> 52-58-78-500</w:t>
      </w:r>
      <w:r w:rsidR="00DF4FC9">
        <w:rPr>
          <w:szCs w:val="24"/>
        </w:rPr>
        <w:t>,</w:t>
      </w:r>
      <w:r w:rsidR="00DF4FC9" w:rsidRPr="005D4B6C">
        <w:rPr>
          <w:szCs w:val="24"/>
        </w:rPr>
        <w:t xml:space="preserve"> e-mail: iod@bydgoszcz.sr.gov.pl</w:t>
      </w:r>
      <w:r w:rsidR="00DF4FC9" w:rsidRPr="00BD0BF8">
        <w:rPr>
          <w:color w:val="000000" w:themeColor="text1"/>
        </w:rPr>
        <w:t xml:space="preserve"> </w:t>
      </w:r>
    </w:p>
    <w:p w14:paraId="66C08A7D" w14:textId="3F9AFA3B" w:rsidR="00346326" w:rsidRPr="00BD0BF8" w:rsidRDefault="00346326" w:rsidP="00DF4FC9">
      <w:pPr>
        <w:pStyle w:val="Akapitzlist"/>
        <w:widowControl/>
        <w:numPr>
          <w:ilvl w:val="0"/>
          <w:numId w:val="30"/>
        </w:numPr>
        <w:suppressAutoHyphens w:val="0"/>
        <w:autoSpaceDN/>
        <w:spacing w:after="160" w:line="259" w:lineRule="auto"/>
        <w:contextualSpacing/>
        <w:jc w:val="both"/>
        <w:textAlignment w:val="auto"/>
        <w:rPr>
          <w:color w:val="000000" w:themeColor="text1"/>
        </w:rPr>
      </w:pPr>
      <w:r w:rsidRPr="00BD0BF8">
        <w:rPr>
          <w:color w:val="000000" w:themeColor="text1"/>
        </w:rPr>
        <w:lastRenderedPageBreak/>
        <w:t xml:space="preserve">Pani/Pana dane osobowe przetwarzane będą na podstawie art. 6 ust. 1 lit. c RODO w celu związanym z postępowaniem o udzielenie zamówienia publicznego prowadzonego w trybie przetargu nieograniczonego, znak sprawy </w:t>
      </w:r>
      <w:r w:rsidR="00DF4FC9">
        <w:rPr>
          <w:color w:val="000000" w:themeColor="text1"/>
        </w:rPr>
        <w:t>PN 2</w:t>
      </w:r>
      <w:r w:rsidRPr="00BD0BF8">
        <w:rPr>
          <w:color w:val="000000" w:themeColor="text1"/>
        </w:rPr>
        <w:t xml:space="preserve">/2019 </w:t>
      </w:r>
      <w:r w:rsidR="00DF4FC9">
        <w:rPr>
          <w:color w:val="000000" w:themeColor="text1"/>
          <w:szCs w:val="24"/>
        </w:rPr>
        <w:t>dostawa bonów towarowych, w postaci elektronicznej karty płatniczej dla pracowników i emerytów Sądu Rejonowego w Bydgoszczy</w:t>
      </w:r>
      <w:r w:rsidR="00FB783A" w:rsidRPr="00BD0BF8">
        <w:rPr>
          <w:color w:val="000000" w:themeColor="text1"/>
          <w:szCs w:val="24"/>
        </w:rPr>
        <w:t xml:space="preserve"> </w:t>
      </w:r>
      <w:r w:rsidRPr="00BD0BF8">
        <w:rPr>
          <w:color w:val="000000" w:themeColor="text1"/>
          <w:szCs w:val="24"/>
        </w:rPr>
        <w:t>odbiorcami Pani/Pana</w:t>
      </w:r>
      <w:r w:rsidRPr="00BD0BF8">
        <w:rPr>
          <w:color w:val="000000" w:themeColor="text1"/>
        </w:rPr>
        <w:t xml:space="preserve"> danych osobowych będą osoby lub podmioty, którym udostępniona zostanie dokumentacja postępowania w oparciu o art. 8 oraz art. 96 ust. 3 ustawy z dnia 29 stycznia 2004 r. – Prawo zam</w:t>
      </w:r>
      <w:r w:rsidR="00093D4A">
        <w:rPr>
          <w:color w:val="000000" w:themeColor="text1"/>
        </w:rPr>
        <w:t>ówień publicznych (Dz. U. z 2019 r. poz. 1843</w:t>
      </w:r>
      <w:r w:rsidRPr="00BD0BF8">
        <w:rPr>
          <w:color w:val="000000" w:themeColor="text1"/>
        </w:rPr>
        <w:t xml:space="preserve">), dalej „ustawa </w:t>
      </w:r>
      <w:proofErr w:type="spellStart"/>
      <w:r w:rsidRPr="00BD0BF8">
        <w:rPr>
          <w:color w:val="000000" w:themeColor="text1"/>
        </w:rPr>
        <w:t>Pzp</w:t>
      </w:r>
      <w:proofErr w:type="spellEnd"/>
      <w:r w:rsidRPr="00BD0BF8">
        <w:rPr>
          <w:color w:val="000000" w:themeColor="text1"/>
        </w:rPr>
        <w:t xml:space="preserve">”;  </w:t>
      </w:r>
    </w:p>
    <w:p w14:paraId="038DC065" w14:textId="77777777" w:rsidR="00346326" w:rsidRPr="00BD0BF8" w:rsidRDefault="00346326" w:rsidP="009F64C1">
      <w:pPr>
        <w:pStyle w:val="Akapitzlist"/>
        <w:widowControl/>
        <w:numPr>
          <w:ilvl w:val="0"/>
          <w:numId w:val="30"/>
        </w:numPr>
        <w:suppressAutoHyphens w:val="0"/>
        <w:autoSpaceDN/>
        <w:spacing w:after="160" w:line="259" w:lineRule="auto"/>
        <w:contextualSpacing/>
        <w:jc w:val="both"/>
        <w:textAlignment w:val="auto"/>
        <w:rPr>
          <w:color w:val="000000" w:themeColor="text1"/>
        </w:rPr>
      </w:pPr>
      <w:r w:rsidRPr="00BD0BF8">
        <w:rPr>
          <w:color w:val="000000" w:themeColor="text1"/>
        </w:rPr>
        <w:t xml:space="preserve">Pani/Pana dane osobowe będą przechowywane, zgodnie z art. 97 ust. 1 ustawy </w:t>
      </w:r>
      <w:proofErr w:type="spellStart"/>
      <w:r w:rsidRPr="00BD0BF8">
        <w:rPr>
          <w:color w:val="000000" w:themeColor="text1"/>
        </w:rPr>
        <w:t>Pzp</w:t>
      </w:r>
      <w:proofErr w:type="spellEnd"/>
      <w:r w:rsidRPr="00BD0BF8">
        <w:rPr>
          <w:color w:val="000000" w:themeColor="text1"/>
        </w:rPr>
        <w:t>, przez okres 4 lat od dnia zakończenia postępowania o udzielenie zamówienia, a jeżeli czas trwania umowy przekracza 4 lata, okres przechowywania obejmuje cały czas trwania umowy;</w:t>
      </w:r>
    </w:p>
    <w:p w14:paraId="701A9424" w14:textId="77777777" w:rsidR="00346326" w:rsidRPr="00BD0BF8" w:rsidRDefault="00346326" w:rsidP="009F64C1">
      <w:pPr>
        <w:pStyle w:val="Akapitzlist"/>
        <w:widowControl/>
        <w:numPr>
          <w:ilvl w:val="0"/>
          <w:numId w:val="30"/>
        </w:numPr>
        <w:suppressAutoHyphens w:val="0"/>
        <w:autoSpaceDN/>
        <w:spacing w:after="160" w:line="259" w:lineRule="auto"/>
        <w:contextualSpacing/>
        <w:jc w:val="both"/>
        <w:textAlignment w:val="auto"/>
        <w:rPr>
          <w:color w:val="000000" w:themeColor="text1"/>
        </w:rPr>
      </w:pPr>
      <w:r w:rsidRPr="00BD0BF8">
        <w:rPr>
          <w:color w:val="000000" w:themeColor="text1"/>
        </w:rPr>
        <w:t xml:space="preserve">obowiązek podania przez Panią/Pana danych osobowych bezpośrednio Pani/Pana dotyczących jest wymogiem ustawowym określonym w przepisach ustawy </w:t>
      </w:r>
      <w:proofErr w:type="spellStart"/>
      <w:r w:rsidRPr="00BD0BF8">
        <w:rPr>
          <w:color w:val="000000" w:themeColor="text1"/>
        </w:rPr>
        <w:t>Pzp</w:t>
      </w:r>
      <w:proofErr w:type="spellEnd"/>
      <w:r w:rsidRPr="00BD0BF8">
        <w:rPr>
          <w:color w:val="000000" w:themeColor="text1"/>
        </w:rPr>
        <w:t xml:space="preserve">, związanym z udziałem w postępowaniu o udzielenie zamówienia publicznego; konsekwencje niepodania określonych danych wynikają z ustawy </w:t>
      </w:r>
      <w:proofErr w:type="spellStart"/>
      <w:r w:rsidRPr="00BD0BF8">
        <w:rPr>
          <w:color w:val="000000" w:themeColor="text1"/>
        </w:rPr>
        <w:t>Pzp</w:t>
      </w:r>
      <w:proofErr w:type="spellEnd"/>
      <w:r w:rsidRPr="00BD0BF8">
        <w:rPr>
          <w:color w:val="000000" w:themeColor="text1"/>
        </w:rPr>
        <w:t xml:space="preserve">;  </w:t>
      </w:r>
    </w:p>
    <w:p w14:paraId="46B224C9" w14:textId="77777777" w:rsidR="00346326" w:rsidRPr="00BD0BF8" w:rsidRDefault="00346326" w:rsidP="009F64C1">
      <w:pPr>
        <w:pStyle w:val="Akapitzlist"/>
        <w:widowControl/>
        <w:numPr>
          <w:ilvl w:val="0"/>
          <w:numId w:val="30"/>
        </w:numPr>
        <w:suppressAutoHyphens w:val="0"/>
        <w:autoSpaceDN/>
        <w:spacing w:after="160" w:line="259" w:lineRule="auto"/>
        <w:contextualSpacing/>
        <w:jc w:val="both"/>
        <w:textAlignment w:val="auto"/>
        <w:rPr>
          <w:color w:val="000000" w:themeColor="text1"/>
        </w:rPr>
      </w:pPr>
      <w:r w:rsidRPr="00BD0BF8">
        <w:rPr>
          <w:color w:val="000000" w:themeColor="text1"/>
        </w:rPr>
        <w:t>w odniesieniu do Pani/Pana danych osobowych decyzje nie będą podejmowane w sposób zautomatyzowany, stosowanie do art. 22 RODO; posiada Pani/Pan:</w:t>
      </w:r>
    </w:p>
    <w:p w14:paraId="3B3A08AA"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na podstawie art. 15 RODO prawo dostępu do danych osobowych Pani/Pana dotyczących;</w:t>
      </w:r>
    </w:p>
    <w:p w14:paraId="3C6B2CD6"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na podstawie art. 16 RODO prawo do sprostowania Pani/Pana danych osobowych **;</w:t>
      </w:r>
    </w:p>
    <w:p w14:paraId="76A3E7BA"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 xml:space="preserve">na podstawie art. 18 RODO prawo żądania od administratora ograniczenia przetwarzania danych osobowych z zastrzeżeniem przypadków, o których mowa w art. 18 ust. 2 RODO ***;  </w:t>
      </w:r>
    </w:p>
    <w:p w14:paraId="08FDD08C"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prawo do wniesienia skargi do Prezesa Urzędu Ochrony Danych Osobowych, gdy uzna Pani/Pan, że przetwarzanie danych osobowych Pani/Pana dotyczących narusza przepisy RODO;</w:t>
      </w:r>
    </w:p>
    <w:p w14:paraId="0C3635A6" w14:textId="77777777" w:rsidR="00346326" w:rsidRPr="00BD0BF8" w:rsidRDefault="00346326" w:rsidP="009F64C1">
      <w:pPr>
        <w:pStyle w:val="Akapitzlist"/>
        <w:widowControl/>
        <w:numPr>
          <w:ilvl w:val="0"/>
          <w:numId w:val="30"/>
        </w:numPr>
        <w:suppressAutoHyphens w:val="0"/>
        <w:autoSpaceDN/>
        <w:spacing w:after="160" w:line="259" w:lineRule="auto"/>
        <w:contextualSpacing/>
        <w:jc w:val="both"/>
        <w:textAlignment w:val="auto"/>
        <w:rPr>
          <w:color w:val="000000" w:themeColor="text1"/>
        </w:rPr>
      </w:pPr>
      <w:r w:rsidRPr="00BD0BF8">
        <w:rPr>
          <w:color w:val="000000" w:themeColor="text1"/>
        </w:rPr>
        <w:t>Nie przysługuje Pani/Panu:</w:t>
      </w:r>
    </w:p>
    <w:p w14:paraId="16B4C9EB"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w związku z art. 17 ust. 3 lit. b, d lub e RODO prawo do usunięcia danych osobowych;</w:t>
      </w:r>
    </w:p>
    <w:p w14:paraId="30B30115" w14:textId="77777777" w:rsidR="00346326" w:rsidRPr="00BD0BF8" w:rsidRDefault="00346326" w:rsidP="009F64C1">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prawo do przenoszenia danych osobowych, o którym mowa w art. 20 RODO;</w:t>
      </w:r>
    </w:p>
    <w:p w14:paraId="4376B278" w14:textId="2142EB0D" w:rsidR="006622CB" w:rsidRPr="00DF4FC9" w:rsidRDefault="00346326" w:rsidP="00DF4FC9">
      <w:pPr>
        <w:pStyle w:val="Akapitzlist"/>
        <w:widowControl/>
        <w:numPr>
          <w:ilvl w:val="1"/>
          <w:numId w:val="30"/>
        </w:numPr>
        <w:suppressAutoHyphens w:val="0"/>
        <w:autoSpaceDN/>
        <w:spacing w:after="160" w:line="259" w:lineRule="auto"/>
        <w:contextualSpacing/>
        <w:jc w:val="both"/>
        <w:textAlignment w:val="auto"/>
        <w:rPr>
          <w:color w:val="000000" w:themeColor="text1"/>
        </w:rPr>
      </w:pPr>
      <w:r w:rsidRPr="00BD0BF8">
        <w:rPr>
          <w:color w:val="000000" w:themeColor="text1"/>
        </w:rPr>
        <w:t xml:space="preserve">na podstawie art. 21 RODO prawo sprzeciwu, wobec przetwarzania danych osobowych, gdyż podstawą prawną przetwarzania Pani/Pana danych osobowych jest art. 6 ust. 1 lit. c RODO. </w:t>
      </w:r>
    </w:p>
    <w:p w14:paraId="3BA98AE6" w14:textId="77777777" w:rsidR="006622CB" w:rsidRPr="00FD6B5C" w:rsidRDefault="006622CB">
      <w:pPr>
        <w:pStyle w:val="Standard"/>
        <w:jc w:val="both"/>
        <w:rPr>
          <w:color w:val="FF0000"/>
        </w:rPr>
      </w:pPr>
    </w:p>
    <w:p w14:paraId="72426335" w14:textId="77777777" w:rsidR="0021079E" w:rsidRPr="00BD0BF8" w:rsidRDefault="00F55CC5">
      <w:pPr>
        <w:pStyle w:val="Standard"/>
        <w:jc w:val="both"/>
        <w:rPr>
          <w:color w:val="000000" w:themeColor="text1"/>
          <w:sz w:val="20"/>
          <w:u w:val="single"/>
        </w:rPr>
      </w:pPr>
      <w:r w:rsidRPr="00BD0BF8">
        <w:rPr>
          <w:color w:val="000000" w:themeColor="text1"/>
          <w:sz w:val="20"/>
          <w:u w:val="single"/>
        </w:rPr>
        <w:t>Załączniki do SIWZ:</w:t>
      </w:r>
    </w:p>
    <w:p w14:paraId="77E4D74B" w14:textId="77777777" w:rsidR="0021079E" w:rsidRPr="00BD0BF8" w:rsidRDefault="00F55CC5">
      <w:pPr>
        <w:pStyle w:val="Standard"/>
        <w:jc w:val="both"/>
        <w:rPr>
          <w:color w:val="000000" w:themeColor="text1"/>
        </w:rPr>
      </w:pPr>
      <w:r w:rsidRPr="00BD0BF8">
        <w:rPr>
          <w:color w:val="000000" w:themeColor="text1"/>
          <w:sz w:val="20"/>
        </w:rPr>
        <w:t xml:space="preserve">Formularz ofertowy- </w:t>
      </w:r>
      <w:r w:rsidRPr="00BD0BF8">
        <w:rPr>
          <w:b/>
          <w:color w:val="000000" w:themeColor="text1"/>
          <w:sz w:val="20"/>
        </w:rPr>
        <w:t>załącznik nr 1</w:t>
      </w:r>
    </w:p>
    <w:p w14:paraId="0B817898" w14:textId="2306F415" w:rsidR="0021079E" w:rsidRPr="00BD0BF8" w:rsidRDefault="00A53489">
      <w:pPr>
        <w:pStyle w:val="Standard"/>
        <w:jc w:val="both"/>
        <w:rPr>
          <w:color w:val="000000" w:themeColor="text1"/>
        </w:rPr>
      </w:pPr>
      <w:r>
        <w:rPr>
          <w:color w:val="000000" w:themeColor="text1"/>
          <w:sz w:val="20"/>
        </w:rPr>
        <w:t>Wykaz dostaw</w:t>
      </w:r>
      <w:r w:rsidR="00F55CC5" w:rsidRPr="00BD0BF8">
        <w:rPr>
          <w:color w:val="000000" w:themeColor="text1"/>
          <w:sz w:val="20"/>
        </w:rPr>
        <w:t xml:space="preserve"> - </w:t>
      </w:r>
      <w:r w:rsidR="00C26800" w:rsidRPr="00BD0BF8">
        <w:rPr>
          <w:b/>
          <w:color w:val="000000" w:themeColor="text1"/>
          <w:sz w:val="20"/>
        </w:rPr>
        <w:t>załącznik nr 2</w:t>
      </w:r>
    </w:p>
    <w:p w14:paraId="00FC231C" w14:textId="77777777" w:rsidR="008E63B7" w:rsidRPr="00BD0BF8" w:rsidRDefault="008E63B7" w:rsidP="008E63B7">
      <w:pPr>
        <w:pStyle w:val="Standard"/>
        <w:jc w:val="both"/>
        <w:rPr>
          <w:color w:val="000000" w:themeColor="text1"/>
          <w:sz w:val="20"/>
        </w:rPr>
      </w:pPr>
      <w:r w:rsidRPr="00BD0BF8">
        <w:rPr>
          <w:color w:val="000000" w:themeColor="text1"/>
          <w:sz w:val="20"/>
        </w:rPr>
        <w:t xml:space="preserve">Oświadczenie potwierdzające niepodleganie wykluczeniu z udziału w postępowaniu – </w:t>
      </w:r>
      <w:r w:rsidRPr="00BD0BF8">
        <w:rPr>
          <w:b/>
          <w:color w:val="000000" w:themeColor="text1"/>
          <w:sz w:val="20"/>
        </w:rPr>
        <w:t>załącznik nr 3A</w:t>
      </w:r>
    </w:p>
    <w:p w14:paraId="63DB8C03" w14:textId="77777777" w:rsidR="008E63B7" w:rsidRPr="00BD0BF8" w:rsidRDefault="008E63B7" w:rsidP="008E63B7">
      <w:pPr>
        <w:pStyle w:val="Standard"/>
        <w:rPr>
          <w:b/>
          <w:color w:val="000000" w:themeColor="text1"/>
          <w:sz w:val="20"/>
        </w:rPr>
      </w:pPr>
      <w:r w:rsidRPr="00BD0BF8">
        <w:rPr>
          <w:color w:val="000000" w:themeColor="text1"/>
          <w:sz w:val="20"/>
        </w:rPr>
        <w:t xml:space="preserve">Oświadczenie potwierdzające spełnianie warunków udziału w postępowaniu  – </w:t>
      </w:r>
      <w:r w:rsidRPr="00BD0BF8">
        <w:rPr>
          <w:b/>
          <w:color w:val="000000" w:themeColor="text1"/>
          <w:sz w:val="20"/>
        </w:rPr>
        <w:t>załącznik nr 3B</w:t>
      </w:r>
    </w:p>
    <w:p w14:paraId="5C0454CB" w14:textId="4D13A890" w:rsidR="00C26800" w:rsidRPr="00BD0BF8" w:rsidRDefault="00C26800" w:rsidP="008E63B7">
      <w:pPr>
        <w:pStyle w:val="Standard"/>
        <w:rPr>
          <w:color w:val="000000" w:themeColor="text1"/>
        </w:rPr>
      </w:pPr>
      <w:r w:rsidRPr="00BD0BF8">
        <w:rPr>
          <w:color w:val="000000" w:themeColor="text1"/>
          <w:sz w:val="20"/>
        </w:rPr>
        <w:t>Oświadczenie w zakresie grupy kapitałowej</w:t>
      </w:r>
      <w:r w:rsidRPr="00BD0BF8">
        <w:rPr>
          <w:b/>
          <w:color w:val="000000" w:themeColor="text1"/>
          <w:sz w:val="20"/>
        </w:rPr>
        <w:t xml:space="preserve"> – załącznik nr 4</w:t>
      </w:r>
    </w:p>
    <w:p w14:paraId="66353A0A" w14:textId="4F9D2E41" w:rsidR="0021079E" w:rsidRPr="00BD0BF8" w:rsidRDefault="00F55CC5">
      <w:pPr>
        <w:pStyle w:val="Standard"/>
        <w:jc w:val="both"/>
        <w:rPr>
          <w:color w:val="000000" w:themeColor="text1"/>
        </w:rPr>
      </w:pPr>
      <w:r w:rsidRPr="00BD0BF8">
        <w:rPr>
          <w:color w:val="000000" w:themeColor="text1"/>
          <w:sz w:val="20"/>
        </w:rPr>
        <w:t xml:space="preserve">Wzór umowy- </w:t>
      </w:r>
      <w:r w:rsidR="00C26800" w:rsidRPr="00BD0BF8">
        <w:rPr>
          <w:b/>
          <w:color w:val="000000" w:themeColor="text1"/>
          <w:sz w:val="20"/>
        </w:rPr>
        <w:t>załącznik nr 5</w:t>
      </w:r>
    </w:p>
    <w:p w14:paraId="23008194" w14:textId="77777777" w:rsidR="0021079E" w:rsidRPr="00BD0BF8" w:rsidRDefault="0021079E">
      <w:pPr>
        <w:pStyle w:val="Standard"/>
        <w:jc w:val="both"/>
        <w:rPr>
          <w:color w:val="000000" w:themeColor="text1"/>
          <w:sz w:val="20"/>
        </w:rPr>
      </w:pPr>
    </w:p>
    <w:p w14:paraId="3BAC2BAA" w14:textId="77777777" w:rsidR="00AA4DA1" w:rsidRPr="00FD6B5C" w:rsidRDefault="00AA4DA1">
      <w:pPr>
        <w:pStyle w:val="Standard"/>
        <w:jc w:val="both"/>
        <w:rPr>
          <w:color w:val="FF0000"/>
          <w:sz w:val="20"/>
        </w:rPr>
      </w:pPr>
    </w:p>
    <w:p w14:paraId="32C1A6AD" w14:textId="77777777" w:rsidR="00F55CC5" w:rsidRPr="00FD6B5C" w:rsidRDefault="00F55CC5">
      <w:pPr>
        <w:rPr>
          <w:color w:val="FF0000"/>
        </w:rPr>
        <w:sectPr w:rsidR="00F55CC5" w:rsidRPr="00FD6B5C">
          <w:type w:val="continuous"/>
          <w:pgSz w:w="11906" w:h="16838"/>
          <w:pgMar w:top="765" w:right="1409" w:bottom="1219" w:left="1416" w:header="708" w:footer="708" w:gutter="0"/>
          <w:cols w:space="0"/>
        </w:sectPr>
      </w:pPr>
    </w:p>
    <w:p w14:paraId="079F9F3D" w14:textId="418A2DFF" w:rsidR="0021079E" w:rsidRPr="00A53489" w:rsidRDefault="00F55CC5" w:rsidP="00A53489">
      <w:pPr>
        <w:pStyle w:val="Standard"/>
        <w:spacing w:line="360" w:lineRule="auto"/>
        <w:jc w:val="right"/>
        <w:rPr>
          <w:b/>
          <w:color w:val="000000" w:themeColor="text1"/>
          <w:sz w:val="20"/>
        </w:rPr>
      </w:pPr>
      <w:r w:rsidRPr="00A53489">
        <w:rPr>
          <w:b/>
          <w:color w:val="000000" w:themeColor="text1"/>
          <w:sz w:val="20"/>
        </w:rPr>
        <w:lastRenderedPageBreak/>
        <w:t>Załącznik nr 1 do SIWZ</w:t>
      </w:r>
      <w:r w:rsidR="001B6530" w:rsidRPr="00A53489">
        <w:rPr>
          <w:b/>
          <w:color w:val="000000" w:themeColor="text1"/>
          <w:sz w:val="20"/>
        </w:rPr>
        <w:tab/>
      </w:r>
    </w:p>
    <w:p w14:paraId="11AC9120" w14:textId="77777777" w:rsidR="0021079E" w:rsidRPr="00BD0BF8" w:rsidRDefault="0021079E">
      <w:pPr>
        <w:pStyle w:val="Standard"/>
        <w:spacing w:line="360" w:lineRule="auto"/>
        <w:jc w:val="both"/>
        <w:rPr>
          <w:b/>
          <w:color w:val="000000" w:themeColor="text1"/>
          <w:sz w:val="20"/>
        </w:rPr>
      </w:pPr>
    </w:p>
    <w:p w14:paraId="24482150" w14:textId="76A6E09A" w:rsidR="0021079E" w:rsidRPr="00BD0BF8" w:rsidRDefault="00F55CC5">
      <w:pPr>
        <w:pStyle w:val="Standard"/>
        <w:spacing w:line="360" w:lineRule="auto"/>
        <w:jc w:val="both"/>
        <w:rPr>
          <w:b/>
          <w:color w:val="000000" w:themeColor="text1"/>
          <w:sz w:val="20"/>
        </w:rPr>
      </w:pP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t>Są</w:t>
      </w:r>
      <w:r w:rsidR="001B6530" w:rsidRPr="00BD0BF8">
        <w:rPr>
          <w:b/>
          <w:color w:val="000000" w:themeColor="text1"/>
          <w:sz w:val="20"/>
        </w:rPr>
        <w:t xml:space="preserve">d </w:t>
      </w:r>
      <w:r w:rsidR="00DF4FC9">
        <w:rPr>
          <w:b/>
          <w:color w:val="000000" w:themeColor="text1"/>
          <w:sz w:val="20"/>
        </w:rPr>
        <w:t>Rejonowy</w:t>
      </w:r>
      <w:r w:rsidR="001B6530" w:rsidRPr="00BD0BF8">
        <w:rPr>
          <w:b/>
          <w:color w:val="000000" w:themeColor="text1"/>
          <w:sz w:val="20"/>
        </w:rPr>
        <w:t xml:space="preserve"> w Bydgoszczy</w:t>
      </w:r>
      <w:r w:rsidR="001B6530" w:rsidRPr="00BD0BF8">
        <w:rPr>
          <w:b/>
          <w:color w:val="000000" w:themeColor="text1"/>
          <w:sz w:val="20"/>
        </w:rPr>
        <w:tab/>
      </w:r>
      <w:r w:rsidRPr="00BD0BF8">
        <w:rPr>
          <w:b/>
          <w:color w:val="000000" w:themeColor="text1"/>
          <w:sz w:val="20"/>
        </w:rPr>
        <w:tab/>
      </w:r>
    </w:p>
    <w:p w14:paraId="7E32C5BD" w14:textId="4BBA27F0" w:rsidR="0021079E" w:rsidRPr="00BD0BF8" w:rsidRDefault="00DF4FC9">
      <w:pPr>
        <w:pStyle w:val="Standard"/>
        <w:spacing w:line="360" w:lineRule="auto"/>
        <w:jc w:val="both"/>
        <w:rPr>
          <w:b/>
          <w:color w:val="000000" w:themeColor="text1"/>
          <w:sz w:val="20"/>
        </w:rPr>
      </w:pP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t>ul. Wały Jagiellońskie 4</w:t>
      </w:r>
    </w:p>
    <w:p w14:paraId="7CD8CF07" w14:textId="77777777" w:rsidR="0021079E" w:rsidRPr="00BD0BF8" w:rsidRDefault="00F55CC5">
      <w:pPr>
        <w:pStyle w:val="Standard"/>
        <w:spacing w:line="360" w:lineRule="auto"/>
        <w:jc w:val="both"/>
        <w:rPr>
          <w:b/>
          <w:color w:val="000000" w:themeColor="text1"/>
          <w:sz w:val="20"/>
        </w:rPr>
      </w:pP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r>
      <w:r w:rsidRPr="00BD0BF8">
        <w:rPr>
          <w:b/>
          <w:color w:val="000000" w:themeColor="text1"/>
          <w:sz w:val="20"/>
        </w:rPr>
        <w:tab/>
        <w:t>85-128 Bydgoszcz</w:t>
      </w:r>
    </w:p>
    <w:p w14:paraId="248B4AFD" w14:textId="77777777" w:rsidR="0021079E" w:rsidRPr="00BD0BF8" w:rsidRDefault="00F55CC5">
      <w:pPr>
        <w:pStyle w:val="Standard"/>
        <w:spacing w:line="360" w:lineRule="auto"/>
        <w:rPr>
          <w:b/>
          <w:color w:val="000000" w:themeColor="text1"/>
          <w:sz w:val="20"/>
        </w:rPr>
      </w:pPr>
      <w:r w:rsidRPr="00BD0BF8">
        <w:rPr>
          <w:b/>
          <w:color w:val="000000" w:themeColor="text1"/>
          <w:sz w:val="20"/>
        </w:rPr>
        <w:t xml:space="preserve">                                                          </w:t>
      </w:r>
    </w:p>
    <w:p w14:paraId="0EC880BD" w14:textId="77777777" w:rsidR="0021079E" w:rsidRPr="00BD0BF8" w:rsidRDefault="00F55CC5" w:rsidP="001B6530">
      <w:pPr>
        <w:pStyle w:val="Standard"/>
        <w:spacing w:line="360" w:lineRule="auto"/>
        <w:ind w:left="2832" w:firstLine="708"/>
        <w:rPr>
          <w:b/>
          <w:color w:val="000000" w:themeColor="text1"/>
          <w:sz w:val="20"/>
        </w:rPr>
      </w:pPr>
      <w:r w:rsidRPr="00BD0BF8">
        <w:rPr>
          <w:b/>
          <w:color w:val="000000" w:themeColor="text1"/>
          <w:sz w:val="20"/>
        </w:rPr>
        <w:t xml:space="preserve"> FORMULARZ OFERTOWY</w:t>
      </w:r>
    </w:p>
    <w:p w14:paraId="41E5E68D"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u w:val="single"/>
        </w:rPr>
      </w:pPr>
      <w:r w:rsidRPr="00BD0BF8">
        <w:rPr>
          <w:rFonts w:ascii="Times New Roman" w:hAnsi="Times New Roman" w:cs="Times New Roman"/>
          <w:color w:val="000000" w:themeColor="text1"/>
          <w:sz w:val="20"/>
          <w:szCs w:val="20"/>
          <w:u w:val="single"/>
        </w:rPr>
        <w:t xml:space="preserve">Dane wykonawcy : </w:t>
      </w:r>
    </w:p>
    <w:p w14:paraId="2BCA88B0"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rPr>
      </w:pPr>
      <w:r w:rsidRPr="00BD0BF8">
        <w:rPr>
          <w:rFonts w:ascii="Times New Roman" w:hAnsi="Times New Roman" w:cs="Times New Roman"/>
          <w:color w:val="000000" w:themeColor="text1"/>
          <w:sz w:val="20"/>
          <w:szCs w:val="20"/>
        </w:rPr>
        <w:t>Nazwa …………………………………………………………………………………………………...</w:t>
      </w:r>
    </w:p>
    <w:p w14:paraId="13EA9D22"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rPr>
      </w:pPr>
      <w:r w:rsidRPr="00BD0BF8">
        <w:rPr>
          <w:rFonts w:ascii="Times New Roman" w:hAnsi="Times New Roman" w:cs="Times New Roman"/>
          <w:color w:val="000000" w:themeColor="text1"/>
          <w:sz w:val="20"/>
          <w:szCs w:val="20"/>
        </w:rPr>
        <w:t>Adres …………………………………………………………………………………………………….</w:t>
      </w:r>
    </w:p>
    <w:p w14:paraId="2A9AE8FC"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rPr>
      </w:pPr>
      <w:r w:rsidRPr="00BD0BF8">
        <w:rPr>
          <w:rFonts w:ascii="Times New Roman" w:hAnsi="Times New Roman" w:cs="Times New Roman"/>
          <w:color w:val="000000" w:themeColor="text1"/>
          <w:sz w:val="20"/>
          <w:szCs w:val="20"/>
        </w:rPr>
        <w:t>……………………………………………………………………………………………………………</w:t>
      </w:r>
    </w:p>
    <w:p w14:paraId="13E8D7E7"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rPr>
      </w:pPr>
      <w:r w:rsidRPr="00BD0BF8">
        <w:rPr>
          <w:rFonts w:ascii="Times New Roman" w:hAnsi="Times New Roman" w:cs="Times New Roman"/>
          <w:color w:val="000000" w:themeColor="text1"/>
          <w:sz w:val="20"/>
          <w:szCs w:val="20"/>
        </w:rPr>
        <w:t xml:space="preserve">Nr </w:t>
      </w:r>
      <w:proofErr w:type="spellStart"/>
      <w:r w:rsidRPr="00BD0BF8">
        <w:rPr>
          <w:rFonts w:ascii="Times New Roman" w:hAnsi="Times New Roman" w:cs="Times New Roman"/>
          <w:color w:val="000000" w:themeColor="text1"/>
          <w:sz w:val="20"/>
          <w:szCs w:val="20"/>
        </w:rPr>
        <w:t>tel</w:t>
      </w:r>
      <w:proofErr w:type="spellEnd"/>
      <w:r w:rsidRPr="00BD0BF8">
        <w:rPr>
          <w:rFonts w:ascii="Times New Roman" w:hAnsi="Times New Roman" w:cs="Times New Roman"/>
          <w:color w:val="000000" w:themeColor="text1"/>
          <w:sz w:val="20"/>
          <w:szCs w:val="20"/>
        </w:rPr>
        <w:t xml:space="preserve"> ……..…………………………………………………………………………………………….</w:t>
      </w:r>
    </w:p>
    <w:p w14:paraId="66AF6FEA"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rPr>
      </w:pPr>
      <w:r w:rsidRPr="00BD0BF8">
        <w:rPr>
          <w:rFonts w:ascii="Times New Roman" w:hAnsi="Times New Roman" w:cs="Times New Roman"/>
          <w:color w:val="000000" w:themeColor="text1"/>
          <w:sz w:val="20"/>
          <w:szCs w:val="20"/>
        </w:rPr>
        <w:t>Nr faksu …………………………………………………………………………………………………</w:t>
      </w:r>
    </w:p>
    <w:p w14:paraId="73654A48"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lang w:val="en-US"/>
        </w:rPr>
      </w:pPr>
      <w:proofErr w:type="spellStart"/>
      <w:r w:rsidRPr="00BD0BF8">
        <w:rPr>
          <w:rFonts w:ascii="Times New Roman" w:hAnsi="Times New Roman" w:cs="Times New Roman"/>
          <w:color w:val="000000" w:themeColor="text1"/>
          <w:sz w:val="20"/>
          <w:szCs w:val="20"/>
          <w:lang w:val="en-US"/>
        </w:rPr>
        <w:t>Nr</w:t>
      </w:r>
      <w:proofErr w:type="spellEnd"/>
      <w:r w:rsidRPr="00BD0BF8">
        <w:rPr>
          <w:rFonts w:ascii="Times New Roman" w:hAnsi="Times New Roman" w:cs="Times New Roman"/>
          <w:color w:val="000000" w:themeColor="text1"/>
          <w:sz w:val="20"/>
          <w:szCs w:val="20"/>
          <w:lang w:val="en-US"/>
        </w:rPr>
        <w:t xml:space="preserve"> NIP ……………………………………………………………… …………………………………..</w:t>
      </w:r>
    </w:p>
    <w:p w14:paraId="0FDFAA0A" w14:textId="77777777" w:rsidR="00FB783A" w:rsidRPr="00BD0BF8" w:rsidRDefault="00FB783A" w:rsidP="00FB783A">
      <w:pPr>
        <w:pStyle w:val="Default"/>
        <w:spacing w:line="360" w:lineRule="auto"/>
        <w:rPr>
          <w:rFonts w:ascii="Times New Roman" w:hAnsi="Times New Roman" w:cs="Times New Roman"/>
          <w:color w:val="000000" w:themeColor="text1"/>
          <w:sz w:val="20"/>
          <w:szCs w:val="20"/>
          <w:lang w:val="en-US"/>
        </w:rPr>
      </w:pPr>
      <w:proofErr w:type="spellStart"/>
      <w:r w:rsidRPr="00BD0BF8">
        <w:rPr>
          <w:rFonts w:ascii="Times New Roman" w:hAnsi="Times New Roman" w:cs="Times New Roman"/>
          <w:color w:val="000000" w:themeColor="text1"/>
          <w:sz w:val="20"/>
          <w:szCs w:val="20"/>
          <w:lang w:val="en-US"/>
        </w:rPr>
        <w:t>Nr</w:t>
      </w:r>
      <w:proofErr w:type="spellEnd"/>
      <w:r w:rsidRPr="00BD0BF8">
        <w:rPr>
          <w:rFonts w:ascii="Times New Roman" w:hAnsi="Times New Roman" w:cs="Times New Roman"/>
          <w:color w:val="000000" w:themeColor="text1"/>
          <w:sz w:val="20"/>
          <w:szCs w:val="20"/>
          <w:lang w:val="en-US"/>
        </w:rPr>
        <w:t xml:space="preserve"> REGON ……………………………………………………………..............................................</w:t>
      </w:r>
    </w:p>
    <w:p w14:paraId="128AFB1B" w14:textId="77777777" w:rsidR="00FB783A" w:rsidRPr="00BD0BF8" w:rsidRDefault="00FB783A" w:rsidP="00FB783A">
      <w:pPr>
        <w:spacing w:line="360" w:lineRule="auto"/>
        <w:rPr>
          <w:color w:val="000000" w:themeColor="text1"/>
          <w:lang w:val="en-US"/>
        </w:rPr>
      </w:pPr>
      <w:proofErr w:type="spellStart"/>
      <w:r w:rsidRPr="00BD0BF8">
        <w:rPr>
          <w:color w:val="000000" w:themeColor="text1"/>
          <w:lang w:val="en-US"/>
        </w:rPr>
        <w:t>adres</w:t>
      </w:r>
      <w:proofErr w:type="spellEnd"/>
      <w:r w:rsidRPr="00BD0BF8">
        <w:rPr>
          <w:color w:val="000000" w:themeColor="text1"/>
          <w:lang w:val="en-US"/>
        </w:rPr>
        <w:t xml:space="preserve"> e-mail ...............................................................................................................................</w:t>
      </w:r>
    </w:p>
    <w:p w14:paraId="78CFFA7F" w14:textId="77777777" w:rsidR="00FB783A" w:rsidRPr="00BD0BF8" w:rsidRDefault="00FB783A" w:rsidP="00FB783A">
      <w:pPr>
        <w:pStyle w:val="Tekstpodstawowywcity"/>
        <w:spacing w:line="240" w:lineRule="auto"/>
        <w:rPr>
          <w:color w:val="000000" w:themeColor="text1"/>
          <w:lang w:val="en-US"/>
        </w:rPr>
      </w:pPr>
    </w:p>
    <w:p w14:paraId="5DC9C31C" w14:textId="77777777" w:rsidR="00FB783A" w:rsidRPr="00BD0BF8" w:rsidRDefault="00FB783A" w:rsidP="00FB783A">
      <w:pPr>
        <w:ind w:firstLine="708"/>
        <w:jc w:val="both"/>
        <w:rPr>
          <w:color w:val="000000" w:themeColor="text1"/>
          <w:lang w:val="en-US"/>
        </w:rPr>
      </w:pPr>
    </w:p>
    <w:p w14:paraId="102ADBF3" w14:textId="3E6F7576" w:rsidR="00FB783A" w:rsidRPr="00BD0BF8" w:rsidRDefault="00FB783A" w:rsidP="00FB783A">
      <w:pPr>
        <w:jc w:val="both"/>
        <w:outlineLvl w:val="0"/>
        <w:rPr>
          <w:rFonts w:eastAsia="Calibri"/>
          <w:b/>
          <w:color w:val="000000" w:themeColor="text1"/>
          <w:lang w:eastAsia="en-US"/>
        </w:rPr>
      </w:pPr>
      <w:r w:rsidRPr="00BD0BF8">
        <w:rPr>
          <w:color w:val="000000" w:themeColor="text1"/>
        </w:rPr>
        <w:t xml:space="preserve">Nawiązując do ogłoszenia o udzielenie zamówienia publicznego prowadzonego w trybie przetargu nieograniczonego na </w:t>
      </w:r>
      <w:r w:rsidR="00DF4FC9" w:rsidRPr="00DF4FC9">
        <w:rPr>
          <w:b/>
          <w:color w:val="000000" w:themeColor="text1"/>
          <w:szCs w:val="24"/>
        </w:rPr>
        <w:t>Dostawę bonów towarowych, w postaci elektronicznej karty płatniczej dla pracowników i emerytów Sądu Rejonowego w Bydgoszczy</w:t>
      </w:r>
      <w:r w:rsidRPr="00BD0BF8">
        <w:rPr>
          <w:rFonts w:eastAsia="Calibri"/>
          <w:b/>
          <w:color w:val="000000" w:themeColor="text1"/>
          <w:lang w:eastAsia="en-US"/>
        </w:rPr>
        <w:t xml:space="preserve">, </w:t>
      </w:r>
      <w:r w:rsidRPr="00BD0BF8">
        <w:rPr>
          <w:color w:val="000000" w:themeColor="text1"/>
        </w:rPr>
        <w:t>przedstawiamy niniejszą ofertę.</w:t>
      </w:r>
    </w:p>
    <w:p w14:paraId="5744C255" w14:textId="77777777" w:rsidR="00FB783A" w:rsidRPr="00BD0BF8" w:rsidRDefault="00FB783A" w:rsidP="00FB783A">
      <w:pPr>
        <w:jc w:val="both"/>
        <w:rPr>
          <w:color w:val="000000" w:themeColor="text1"/>
        </w:rPr>
      </w:pPr>
    </w:p>
    <w:p w14:paraId="03E0148B" w14:textId="77777777" w:rsidR="00FB783A" w:rsidRPr="004317DC" w:rsidRDefault="00FB783A" w:rsidP="00FB783A">
      <w:pPr>
        <w:pStyle w:val="Tekstpodstawowywcity"/>
        <w:spacing w:line="240" w:lineRule="auto"/>
        <w:rPr>
          <w:color w:val="000000" w:themeColor="text1"/>
          <w:sz w:val="22"/>
        </w:rPr>
      </w:pPr>
      <w:r w:rsidRPr="004317DC">
        <w:rPr>
          <w:color w:val="000000" w:themeColor="text1"/>
          <w:sz w:val="22"/>
        </w:rPr>
        <w:t>Zgodnie z wymogami określonymi w specyfikacji istotnych warunków zamówienia oferujemy wykonanie przedmiotu zamówienia za cenę:</w:t>
      </w:r>
    </w:p>
    <w:p w14:paraId="4680CDEB" w14:textId="77777777" w:rsidR="00FB783A" w:rsidRPr="00BD0BF8" w:rsidRDefault="00FB783A" w:rsidP="00FB783A">
      <w:pPr>
        <w:pStyle w:val="Tekstpodstawowywcity"/>
        <w:spacing w:line="240" w:lineRule="auto"/>
        <w:rPr>
          <w:color w:val="000000" w:themeColor="text1"/>
        </w:rPr>
      </w:pPr>
    </w:p>
    <w:p w14:paraId="56689DC4" w14:textId="77777777" w:rsidR="00FB783A" w:rsidRPr="00BD0BF8" w:rsidRDefault="00FB783A" w:rsidP="00FB783A">
      <w:pPr>
        <w:tabs>
          <w:tab w:val="left" w:pos="2160"/>
        </w:tabs>
        <w:rPr>
          <w:b/>
          <w:color w:val="000000" w:themeColor="text1"/>
          <w:u w:val="single"/>
        </w:rPr>
      </w:pPr>
      <w:r w:rsidRPr="00BD0BF8">
        <w:rPr>
          <w:b/>
          <w:color w:val="000000" w:themeColor="text1"/>
          <w:u w:val="single"/>
        </w:rPr>
        <w:t>Cena</w:t>
      </w:r>
    </w:p>
    <w:p w14:paraId="0679498A" w14:textId="77777777" w:rsidR="00FB783A" w:rsidRPr="00BD0BF8" w:rsidRDefault="00FB783A" w:rsidP="00FB783A">
      <w:pPr>
        <w:tabs>
          <w:tab w:val="left" w:pos="2160"/>
        </w:tabs>
        <w:rPr>
          <w:b/>
          <w:color w:val="000000" w:themeColor="text1"/>
          <w:u w:val="single"/>
        </w:rPr>
      </w:pPr>
    </w:p>
    <w:p w14:paraId="7606E4BB" w14:textId="77777777" w:rsidR="00FB783A" w:rsidRPr="00BD0BF8" w:rsidRDefault="00FB783A" w:rsidP="00FB783A">
      <w:pPr>
        <w:tabs>
          <w:tab w:val="left" w:pos="2160"/>
        </w:tabs>
        <w:rPr>
          <w:color w:val="000000" w:themeColor="text1"/>
        </w:rPr>
      </w:pPr>
      <w:r w:rsidRPr="00BD0BF8">
        <w:rPr>
          <w:b/>
          <w:color w:val="000000" w:themeColor="text1"/>
        </w:rPr>
        <w:t>brutto</w:t>
      </w:r>
      <w:r w:rsidRPr="00BD0BF8">
        <w:rPr>
          <w:color w:val="000000" w:themeColor="text1"/>
        </w:rPr>
        <w:t>:</w:t>
      </w:r>
      <w:r w:rsidRPr="00BD0BF8">
        <w:rPr>
          <w:color w:val="000000" w:themeColor="text1"/>
        </w:rPr>
        <w:tab/>
      </w:r>
      <w:r w:rsidRPr="00BD0BF8">
        <w:rPr>
          <w:color w:val="000000" w:themeColor="text1"/>
        </w:rPr>
        <w:tab/>
        <w:t>........................................................PLN</w:t>
      </w:r>
    </w:p>
    <w:p w14:paraId="0181E395" w14:textId="77777777" w:rsidR="00FB783A" w:rsidRPr="00BD0BF8" w:rsidRDefault="00FB783A" w:rsidP="00FB783A">
      <w:pPr>
        <w:rPr>
          <w:color w:val="000000" w:themeColor="text1"/>
        </w:rPr>
      </w:pPr>
      <w:r w:rsidRPr="00BD0BF8">
        <w:rPr>
          <w:color w:val="000000" w:themeColor="text1"/>
        </w:rPr>
        <w:t xml:space="preserve">(słownie złotych: </w:t>
      </w:r>
      <w:r w:rsidRPr="00BD0BF8">
        <w:rPr>
          <w:color w:val="000000" w:themeColor="text1"/>
        </w:rPr>
        <w:tab/>
      </w:r>
      <w:r w:rsidRPr="00BD0BF8">
        <w:rPr>
          <w:color w:val="000000" w:themeColor="text1"/>
        </w:rPr>
        <w:tab/>
        <w:t>.......................................................................................................</w:t>
      </w:r>
    </w:p>
    <w:p w14:paraId="6F04722A" w14:textId="77777777" w:rsidR="00FB783A" w:rsidRPr="00BD0BF8" w:rsidRDefault="00FB783A" w:rsidP="00FB783A">
      <w:pPr>
        <w:ind w:left="2124" w:firstLine="708"/>
        <w:rPr>
          <w:color w:val="000000" w:themeColor="text1"/>
        </w:rPr>
      </w:pPr>
      <w:r w:rsidRPr="00BD0BF8">
        <w:rPr>
          <w:color w:val="000000" w:themeColor="text1"/>
        </w:rPr>
        <w:t>…………………………………………………………………..)</w:t>
      </w:r>
    </w:p>
    <w:p w14:paraId="189CA774" w14:textId="77777777" w:rsidR="00FB783A" w:rsidRPr="00BD0BF8" w:rsidRDefault="00FB783A" w:rsidP="00FB783A">
      <w:pPr>
        <w:rPr>
          <w:color w:val="000000" w:themeColor="text1"/>
        </w:rPr>
      </w:pPr>
      <w:r w:rsidRPr="00BD0BF8">
        <w:rPr>
          <w:color w:val="000000" w:themeColor="text1"/>
        </w:rPr>
        <w:t>podatek VAT:</w:t>
      </w:r>
      <w:r w:rsidRPr="00BD0BF8">
        <w:rPr>
          <w:color w:val="000000" w:themeColor="text1"/>
        </w:rPr>
        <w:tab/>
      </w:r>
      <w:r w:rsidRPr="00BD0BF8">
        <w:rPr>
          <w:color w:val="000000" w:themeColor="text1"/>
        </w:rPr>
        <w:tab/>
      </w:r>
      <w:r w:rsidRPr="00BD0BF8">
        <w:rPr>
          <w:color w:val="000000" w:themeColor="text1"/>
        </w:rPr>
        <w:tab/>
        <w:t>…………………………………… PLN</w:t>
      </w:r>
    </w:p>
    <w:p w14:paraId="4CD0C543" w14:textId="77777777" w:rsidR="00FB783A" w:rsidRPr="00BD0BF8" w:rsidRDefault="00FB783A" w:rsidP="00FB783A">
      <w:pPr>
        <w:rPr>
          <w:color w:val="000000" w:themeColor="text1"/>
        </w:rPr>
      </w:pPr>
      <w:r w:rsidRPr="00BD0BF8">
        <w:rPr>
          <w:color w:val="000000" w:themeColor="text1"/>
        </w:rPr>
        <w:t>netto:</w:t>
      </w:r>
      <w:r w:rsidRPr="00BD0BF8">
        <w:rPr>
          <w:color w:val="000000" w:themeColor="text1"/>
        </w:rPr>
        <w:tab/>
      </w:r>
      <w:r w:rsidRPr="00BD0BF8">
        <w:rPr>
          <w:color w:val="000000" w:themeColor="text1"/>
        </w:rPr>
        <w:tab/>
      </w:r>
      <w:r w:rsidRPr="00BD0BF8">
        <w:rPr>
          <w:color w:val="000000" w:themeColor="text1"/>
        </w:rPr>
        <w:tab/>
        <w:t xml:space="preserve">            …………........................................PLN</w:t>
      </w:r>
    </w:p>
    <w:p w14:paraId="002C770E" w14:textId="77777777" w:rsidR="00FB783A" w:rsidRPr="00BD0BF8" w:rsidRDefault="00FB783A" w:rsidP="00FB783A">
      <w:pPr>
        <w:spacing w:line="360" w:lineRule="auto"/>
        <w:jc w:val="both"/>
        <w:rPr>
          <w:color w:val="000000" w:themeColor="text1"/>
        </w:rPr>
      </w:pPr>
    </w:p>
    <w:p w14:paraId="459F6E60" w14:textId="629B7E9E" w:rsidR="00262B23" w:rsidRPr="00B1466E" w:rsidRDefault="004317DC" w:rsidP="00B1466E">
      <w:pPr>
        <w:pStyle w:val="Zwykytekst1"/>
        <w:tabs>
          <w:tab w:val="left" w:pos="284"/>
        </w:tabs>
        <w:spacing w:line="360" w:lineRule="auto"/>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w:t>
      </w:r>
      <w:r w:rsidR="00DF4FC9" w:rsidRPr="00B1466E">
        <w:rPr>
          <w:rFonts w:ascii="Times New Roman" w:hAnsi="Times New Roman" w:cs="Times New Roman"/>
          <w:b/>
          <w:color w:val="000000" w:themeColor="text1"/>
          <w:sz w:val="22"/>
          <w:szCs w:val="22"/>
        </w:rPr>
        <w:t xml:space="preserve">ermin ważności bonów (możliwości realizacji) </w:t>
      </w:r>
      <w:r w:rsidR="00B1466E" w:rsidRPr="00B1466E">
        <w:rPr>
          <w:rFonts w:ascii="Times New Roman" w:hAnsi="Times New Roman" w:cs="Times New Roman"/>
          <w:b/>
          <w:color w:val="000000" w:themeColor="text1"/>
          <w:sz w:val="22"/>
          <w:szCs w:val="22"/>
        </w:rPr>
        <w:t>do dnia</w:t>
      </w:r>
      <w:r w:rsidR="00262B23" w:rsidRPr="00B1466E">
        <w:rPr>
          <w:rFonts w:ascii="Times New Roman" w:hAnsi="Times New Roman" w:cs="Times New Roman"/>
          <w:b/>
          <w:color w:val="000000" w:themeColor="text1"/>
          <w:sz w:val="22"/>
          <w:szCs w:val="22"/>
        </w:rPr>
        <w:t xml:space="preserve"> ……………………..</w:t>
      </w:r>
      <w:r w:rsidR="00B1466E" w:rsidRPr="00B1466E">
        <w:rPr>
          <w:rFonts w:ascii="Times New Roman" w:hAnsi="Times New Roman" w:cs="Times New Roman"/>
          <w:b/>
          <w:color w:val="000000" w:themeColor="text1"/>
          <w:sz w:val="22"/>
          <w:szCs w:val="22"/>
        </w:rPr>
        <w:t xml:space="preserve"> </w:t>
      </w:r>
      <w:r w:rsidR="00B1466E" w:rsidRPr="00B1466E">
        <w:rPr>
          <w:rFonts w:ascii="Times New Roman" w:hAnsi="Times New Roman" w:cs="Times New Roman"/>
          <w:color w:val="000000" w:themeColor="text1"/>
          <w:sz w:val="22"/>
          <w:szCs w:val="22"/>
        </w:rPr>
        <w:t>(minimalny termin ważności bonów do 31.12.2020 r.)</w:t>
      </w:r>
      <w:r w:rsidR="00B1466E" w:rsidRPr="00B1466E">
        <w:rPr>
          <w:rFonts w:ascii="Times New Roman" w:hAnsi="Times New Roman" w:cs="Times New Roman"/>
          <w:b/>
          <w:color w:val="000000" w:themeColor="text1"/>
          <w:sz w:val="22"/>
          <w:szCs w:val="22"/>
        </w:rPr>
        <w:t xml:space="preserve"> tj. ważne przez …………. miesięcy od grudnia 2019r. </w:t>
      </w:r>
    </w:p>
    <w:p w14:paraId="156ADFF2" w14:textId="77777777" w:rsidR="00B1466E" w:rsidRDefault="00B1466E" w:rsidP="00B1466E">
      <w:pPr>
        <w:pStyle w:val="Zwykytekst1"/>
        <w:tabs>
          <w:tab w:val="left" w:pos="284"/>
        </w:tabs>
        <w:spacing w:line="360" w:lineRule="auto"/>
        <w:jc w:val="both"/>
        <w:rPr>
          <w:rFonts w:ascii="Times New Roman" w:hAnsi="Times New Roman" w:cs="Times New Roman"/>
          <w:b/>
          <w:color w:val="000000" w:themeColor="text1"/>
          <w:sz w:val="24"/>
          <w:szCs w:val="24"/>
        </w:rPr>
      </w:pPr>
    </w:p>
    <w:p w14:paraId="7E1A1B96" w14:textId="1AA9CAEC" w:rsidR="00B1466E" w:rsidRDefault="004317DC" w:rsidP="00B1466E">
      <w:pPr>
        <w:pStyle w:val="Zwykytekst1"/>
        <w:tabs>
          <w:tab w:val="left" w:pos="284"/>
        </w:tabs>
        <w:spacing w:line="360" w:lineRule="auto"/>
        <w:jc w:val="both"/>
        <w:rPr>
          <w:rFonts w:ascii="Times New Roman" w:hAnsi="Times New Roman" w:cs="Times New Roman"/>
          <w:sz w:val="22"/>
        </w:rPr>
      </w:pPr>
      <w:r>
        <w:rPr>
          <w:rFonts w:ascii="Times New Roman" w:hAnsi="Times New Roman" w:cs="Times New Roman"/>
          <w:sz w:val="22"/>
        </w:rPr>
        <w:t xml:space="preserve">Liczba </w:t>
      </w:r>
      <w:r w:rsidR="00B1466E" w:rsidRPr="00B1466E">
        <w:rPr>
          <w:rFonts w:ascii="Times New Roman" w:hAnsi="Times New Roman" w:cs="Times New Roman"/>
          <w:b/>
          <w:sz w:val="22"/>
        </w:rPr>
        <w:t>stacjonarnych</w:t>
      </w:r>
      <w:r w:rsidR="00B1466E" w:rsidRPr="00B1466E">
        <w:rPr>
          <w:rFonts w:ascii="Times New Roman" w:hAnsi="Times New Roman" w:cs="Times New Roman"/>
          <w:sz w:val="22"/>
        </w:rPr>
        <w:t xml:space="preserve"> - sklepów wielkopowierzchniowych, punktów handlowych, usługowych i gastronomicznych w województwie kujawsko-pomorskim udziela promocji i rabatów na bony towarowe będące przedmiotem zamówienia zgodnych z opisem w</w:t>
      </w:r>
      <w:r w:rsidR="00B1466E">
        <w:rPr>
          <w:rFonts w:ascii="Times New Roman" w:hAnsi="Times New Roman" w:cs="Times New Roman"/>
          <w:sz w:val="22"/>
        </w:rPr>
        <w:t xml:space="preserve"> SIWZ</w:t>
      </w:r>
      <w:r>
        <w:rPr>
          <w:rFonts w:ascii="Times New Roman" w:hAnsi="Times New Roman" w:cs="Times New Roman"/>
          <w:sz w:val="22"/>
        </w:rPr>
        <w:t xml:space="preserve"> wynosi …………</w:t>
      </w:r>
    </w:p>
    <w:p w14:paraId="43FCCA52" w14:textId="77777777" w:rsidR="004317DC" w:rsidRPr="00B1466E" w:rsidRDefault="004317DC" w:rsidP="00B1466E">
      <w:pPr>
        <w:pStyle w:val="Zwykytekst1"/>
        <w:tabs>
          <w:tab w:val="left" w:pos="284"/>
        </w:tabs>
        <w:spacing w:line="360" w:lineRule="auto"/>
        <w:jc w:val="both"/>
        <w:rPr>
          <w:rFonts w:ascii="Times New Roman" w:hAnsi="Times New Roman" w:cs="Times New Roman"/>
          <w:b/>
          <w:color w:val="000000" w:themeColor="text1"/>
          <w:sz w:val="28"/>
          <w:szCs w:val="24"/>
        </w:rPr>
      </w:pPr>
    </w:p>
    <w:p w14:paraId="7B6D8C96" w14:textId="7265BC7C" w:rsidR="00302D0E" w:rsidRPr="004317DC" w:rsidRDefault="004317DC">
      <w:pPr>
        <w:pStyle w:val="Standard"/>
        <w:spacing w:line="360" w:lineRule="auto"/>
        <w:rPr>
          <w:color w:val="FF0000"/>
        </w:rPr>
      </w:pPr>
      <w:r w:rsidRPr="004317DC">
        <w:rPr>
          <w:color w:val="000000" w:themeColor="text1"/>
          <w:kern w:val="0"/>
          <w:szCs w:val="24"/>
          <w:lang w:eastAsia="ar-SA"/>
        </w:rPr>
        <w:t>Zobowiązuję się wykonać zamówienie w terminie: 5 dni od dnia podpisania umowy</w:t>
      </w:r>
    </w:p>
    <w:p w14:paraId="34B750A0" w14:textId="77777777" w:rsidR="0021079E" w:rsidRPr="00BD0BF8" w:rsidRDefault="00F55CC5">
      <w:pPr>
        <w:pStyle w:val="Standard"/>
        <w:spacing w:line="360" w:lineRule="auto"/>
        <w:jc w:val="both"/>
        <w:rPr>
          <w:color w:val="000000" w:themeColor="text1"/>
          <w:sz w:val="22"/>
          <w:szCs w:val="22"/>
        </w:rPr>
      </w:pPr>
      <w:r w:rsidRPr="00BD0BF8">
        <w:rPr>
          <w:color w:val="000000" w:themeColor="text1"/>
          <w:sz w:val="22"/>
          <w:szCs w:val="22"/>
        </w:rPr>
        <w:t>Oświadczenie:</w:t>
      </w:r>
    </w:p>
    <w:p w14:paraId="779CE6F5" w14:textId="77777777" w:rsidR="0021079E" w:rsidRPr="00BD0BF8" w:rsidRDefault="00F55CC5" w:rsidP="009F64C1">
      <w:pPr>
        <w:pStyle w:val="Standard"/>
        <w:numPr>
          <w:ilvl w:val="0"/>
          <w:numId w:val="29"/>
        </w:numPr>
        <w:shd w:val="clear" w:color="auto" w:fill="FFFFFF"/>
        <w:ind w:right="6"/>
        <w:jc w:val="both"/>
        <w:rPr>
          <w:color w:val="000000" w:themeColor="text1"/>
          <w:sz w:val="22"/>
          <w:szCs w:val="22"/>
        </w:rPr>
      </w:pPr>
      <w:r w:rsidRPr="00BD0BF8">
        <w:rPr>
          <w:color w:val="000000" w:themeColor="text1"/>
          <w:sz w:val="22"/>
          <w:szCs w:val="22"/>
        </w:rPr>
        <w:t>przedmiotową usługę zrealizujemy zgodnie z umową zawartą pomiędzy Wykonawcą a Zamawiającym.</w:t>
      </w:r>
    </w:p>
    <w:p w14:paraId="5955473A" w14:textId="77777777" w:rsidR="0021079E" w:rsidRPr="00BD0BF8" w:rsidRDefault="00F55CC5" w:rsidP="009F64C1">
      <w:pPr>
        <w:pStyle w:val="Standard"/>
        <w:numPr>
          <w:ilvl w:val="0"/>
          <w:numId w:val="29"/>
        </w:numPr>
        <w:shd w:val="clear" w:color="auto" w:fill="FFFFFF"/>
        <w:ind w:right="5"/>
        <w:jc w:val="both"/>
        <w:rPr>
          <w:color w:val="000000" w:themeColor="text1"/>
          <w:sz w:val="22"/>
          <w:szCs w:val="22"/>
        </w:rPr>
      </w:pPr>
      <w:r w:rsidRPr="00BD0BF8">
        <w:rPr>
          <w:color w:val="000000" w:themeColor="text1"/>
          <w:sz w:val="22"/>
          <w:szCs w:val="22"/>
        </w:rPr>
        <w:lastRenderedPageBreak/>
        <w:t>zapoznaliśmy się ze SIWZ i nie wnosimy do niej zastrzeżeń, oraz zobowiązujemy się do stosowania i ścisłego przestrzegania warunków w niej określonych</w:t>
      </w:r>
    </w:p>
    <w:p w14:paraId="3ADDEF47" w14:textId="77777777" w:rsidR="0021079E" w:rsidRPr="00BD0BF8" w:rsidRDefault="00F55CC5" w:rsidP="009F64C1">
      <w:pPr>
        <w:pStyle w:val="Standard"/>
        <w:numPr>
          <w:ilvl w:val="0"/>
          <w:numId w:val="29"/>
        </w:numPr>
        <w:shd w:val="clear" w:color="auto" w:fill="FFFFFF"/>
        <w:ind w:right="5"/>
        <w:jc w:val="both"/>
        <w:rPr>
          <w:color w:val="000000" w:themeColor="text1"/>
          <w:sz w:val="22"/>
          <w:szCs w:val="22"/>
        </w:rPr>
      </w:pPr>
      <w:r w:rsidRPr="00BD0BF8">
        <w:rPr>
          <w:color w:val="000000" w:themeColor="text1"/>
          <w:sz w:val="22"/>
          <w:szCs w:val="22"/>
        </w:rPr>
        <w:t>zawarty w SIWZ wzór umowy został przez nas zaakceptowany i zobowiązujemy się w przypadku wyboru naszej oferty do zawarcia umowy na wymienionych przez Zamawiającego warunkach w miejscu i terminie wyznaczonym przez Zamawiającego</w:t>
      </w:r>
    </w:p>
    <w:p w14:paraId="6F3146E4" w14:textId="77777777" w:rsidR="0021079E" w:rsidRPr="00BD0BF8" w:rsidRDefault="00F55CC5" w:rsidP="009F64C1">
      <w:pPr>
        <w:pStyle w:val="Standard"/>
        <w:numPr>
          <w:ilvl w:val="0"/>
          <w:numId w:val="29"/>
        </w:numPr>
        <w:shd w:val="clear" w:color="auto" w:fill="FFFFFF"/>
        <w:ind w:right="5"/>
        <w:jc w:val="both"/>
        <w:rPr>
          <w:color w:val="000000" w:themeColor="text1"/>
          <w:sz w:val="22"/>
          <w:szCs w:val="22"/>
        </w:rPr>
      </w:pPr>
      <w:r w:rsidRPr="00BD0BF8">
        <w:rPr>
          <w:color w:val="000000" w:themeColor="text1"/>
          <w:sz w:val="22"/>
          <w:szCs w:val="22"/>
        </w:rPr>
        <w:t>oferta nie zawiera informacji stanowiących tajemnicę przedsiębiorstwa w rozumieniu przepisów o zwalczaniu nieuczciwej konkurencji*. / Oświadczamy, że oferta zawiera informacje stanowiące tajemnicę przedsiębiorstwa w rozumieniu przepisów o zwalczaniu nieuczciwej konkurencji*. Informacje takie zawarte są w następujących dokumentach………….</w:t>
      </w:r>
    </w:p>
    <w:p w14:paraId="769AF2FC" w14:textId="77777777" w:rsidR="0021079E" w:rsidRPr="00BD0BF8" w:rsidRDefault="00F55CC5" w:rsidP="001738FD">
      <w:pPr>
        <w:pStyle w:val="Standard"/>
        <w:numPr>
          <w:ilvl w:val="0"/>
          <w:numId w:val="29"/>
        </w:numPr>
        <w:shd w:val="clear" w:color="auto" w:fill="FFFFFF"/>
        <w:ind w:right="5"/>
        <w:jc w:val="both"/>
        <w:rPr>
          <w:color w:val="000000" w:themeColor="text1"/>
          <w:sz w:val="22"/>
          <w:szCs w:val="22"/>
        </w:rPr>
      </w:pPr>
      <w:r w:rsidRPr="00BD0BF8">
        <w:rPr>
          <w:color w:val="000000" w:themeColor="text1"/>
          <w:sz w:val="22"/>
          <w:szCs w:val="22"/>
        </w:rPr>
        <w:t>uważamy się za związanych niniejszą ofertą przez okres 30 dni od terminu składania ofert.</w:t>
      </w:r>
    </w:p>
    <w:p w14:paraId="52B3EA38" w14:textId="77777777" w:rsidR="00AA4DA1" w:rsidRPr="00BD0BF8" w:rsidRDefault="00AA4DA1" w:rsidP="001738FD">
      <w:pPr>
        <w:pStyle w:val="Akapitzlist"/>
        <w:numPr>
          <w:ilvl w:val="0"/>
          <w:numId w:val="29"/>
        </w:numPr>
        <w:jc w:val="both"/>
        <w:rPr>
          <w:color w:val="000000" w:themeColor="text1"/>
          <w:sz w:val="22"/>
          <w:szCs w:val="22"/>
        </w:rPr>
      </w:pPr>
      <w:r w:rsidRPr="00BD0BF8">
        <w:rPr>
          <w:color w:val="000000" w:themeColor="text1"/>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16B8CD07" w14:textId="2F3F232E" w:rsidR="00FB783A" w:rsidRPr="00BD0BF8" w:rsidRDefault="00FB783A" w:rsidP="009F64C1">
      <w:pPr>
        <w:pStyle w:val="Akapitzlist"/>
        <w:widowControl/>
        <w:numPr>
          <w:ilvl w:val="0"/>
          <w:numId w:val="29"/>
        </w:numPr>
        <w:suppressAutoHyphens w:val="0"/>
        <w:autoSpaceDN/>
        <w:spacing w:after="200"/>
        <w:contextualSpacing/>
        <w:jc w:val="both"/>
        <w:textAlignment w:val="auto"/>
        <w:rPr>
          <w:color w:val="000000" w:themeColor="text1"/>
          <w:szCs w:val="24"/>
        </w:rPr>
      </w:pPr>
      <w:r w:rsidRPr="00BD0BF8">
        <w:rPr>
          <w:color w:val="000000" w:themeColor="text1"/>
          <w:szCs w:val="24"/>
        </w:rPr>
        <w:t xml:space="preserve">Kategoria przedsiębiorstwa Wykonawcy (niepotrzebne skreślić): mikroprzedsiębiorstwo / małe przedsiębiorstwo / średnie przedsiębiorstwo / inna </w:t>
      </w:r>
    </w:p>
    <w:p w14:paraId="4A9E3AD1" w14:textId="77777777" w:rsidR="00FB783A" w:rsidRPr="00BD0BF8" w:rsidRDefault="00FB783A" w:rsidP="00FB783A">
      <w:pPr>
        <w:ind w:firstLine="708"/>
        <w:jc w:val="both"/>
        <w:rPr>
          <w:color w:val="000000" w:themeColor="text1"/>
        </w:rPr>
      </w:pPr>
      <w:r w:rsidRPr="00BD0BF8">
        <w:rPr>
          <w:color w:val="000000" w:themeColor="text1"/>
        </w:rPr>
        <w:t>Należy wskazać tylko jedną z kategorii, mając na uwadze, iż:</w:t>
      </w:r>
    </w:p>
    <w:p w14:paraId="33434363" w14:textId="77777777" w:rsidR="00FB783A" w:rsidRPr="00BD0BF8" w:rsidRDefault="00FB783A" w:rsidP="00FB783A">
      <w:pPr>
        <w:ind w:left="708"/>
        <w:jc w:val="both"/>
        <w:rPr>
          <w:i/>
          <w:color w:val="000000" w:themeColor="text1"/>
        </w:rPr>
      </w:pPr>
      <w:r w:rsidRPr="00BD0BF8">
        <w:rPr>
          <w:i/>
          <w:color w:val="000000" w:themeColor="text1"/>
        </w:rPr>
        <w:t>Mikroprzedsiębiorstwo – to przedsiębiorstwo zatrudniające mniej niż 10 osób i którego roczny obrót lub roczna suma bilansowa nie przekracza 2 mln. EUR;</w:t>
      </w:r>
    </w:p>
    <w:p w14:paraId="367CF02D" w14:textId="77777777" w:rsidR="00FB783A" w:rsidRPr="00BD0BF8" w:rsidRDefault="00FB783A" w:rsidP="00FB783A">
      <w:pPr>
        <w:ind w:left="708"/>
        <w:jc w:val="both"/>
        <w:rPr>
          <w:i/>
          <w:color w:val="000000" w:themeColor="text1"/>
        </w:rPr>
      </w:pPr>
      <w:r w:rsidRPr="00BD0BF8">
        <w:rPr>
          <w:i/>
          <w:color w:val="000000" w:themeColor="text1"/>
        </w:rPr>
        <w:t>Małe przedsiębiorstwo – to przedsiębiorstwo zatrudniające mniej niż 50 osób i którego roczny obrót lub roczna suma bilansowa nie przekracza 10 mln. EUR;</w:t>
      </w:r>
    </w:p>
    <w:p w14:paraId="7216C590" w14:textId="77777777" w:rsidR="00FB783A" w:rsidRPr="00BD0BF8" w:rsidRDefault="00FB783A" w:rsidP="00FB783A">
      <w:pPr>
        <w:ind w:left="708"/>
        <w:jc w:val="both"/>
        <w:rPr>
          <w:i/>
          <w:color w:val="000000" w:themeColor="text1"/>
        </w:rPr>
      </w:pPr>
      <w:r w:rsidRPr="00BD0BF8">
        <w:rPr>
          <w:i/>
          <w:color w:val="000000" w:themeColor="text1"/>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14:paraId="6EA60FA2" w14:textId="77777777" w:rsidR="00FB783A" w:rsidRPr="00BD0BF8" w:rsidRDefault="00FB783A" w:rsidP="00FB783A">
      <w:pPr>
        <w:ind w:left="708"/>
        <w:jc w:val="both"/>
        <w:rPr>
          <w:i/>
          <w:color w:val="000000" w:themeColor="text1"/>
        </w:rPr>
      </w:pPr>
      <w:r w:rsidRPr="00BD0BF8">
        <w:rPr>
          <w:i/>
          <w:color w:val="000000" w:themeColor="text1"/>
        </w:rPr>
        <w:t>W przypadku Wykonawców wspólnie ubiegających się o zamówienie informację o kategorii przedsiębiorstwa należy przedstawić w stosunku do każdego z nich (np. członka konsorcjum, wspólnika spółki cywilnej).</w:t>
      </w:r>
    </w:p>
    <w:p w14:paraId="2711C108" w14:textId="77777777" w:rsidR="00FB783A" w:rsidRPr="00BD0BF8" w:rsidRDefault="00FB783A" w:rsidP="00FB783A">
      <w:pPr>
        <w:rPr>
          <w:color w:val="000000" w:themeColor="text1"/>
          <w:sz w:val="22"/>
          <w:szCs w:val="22"/>
        </w:rPr>
      </w:pPr>
    </w:p>
    <w:p w14:paraId="15936550" w14:textId="77777777" w:rsidR="00AA4DA1" w:rsidRPr="00BD0BF8" w:rsidRDefault="00AA4DA1" w:rsidP="009F64C1">
      <w:pPr>
        <w:widowControl/>
        <w:numPr>
          <w:ilvl w:val="0"/>
          <w:numId w:val="29"/>
        </w:numPr>
        <w:suppressAutoHyphens w:val="0"/>
        <w:autoSpaceDN/>
        <w:textAlignment w:val="auto"/>
        <w:rPr>
          <w:color w:val="000000" w:themeColor="text1"/>
          <w:sz w:val="22"/>
          <w:szCs w:val="22"/>
        </w:rPr>
      </w:pPr>
      <w:r w:rsidRPr="00BD0BF8">
        <w:rPr>
          <w:bCs/>
          <w:color w:val="000000" w:themeColor="text1"/>
          <w:sz w:val="22"/>
          <w:szCs w:val="22"/>
        </w:rPr>
        <w:t xml:space="preserve">Zamówienie zrealizujemy </w:t>
      </w:r>
      <w:r w:rsidRPr="00BD0BF8">
        <w:rPr>
          <w:color w:val="000000" w:themeColor="text1"/>
          <w:sz w:val="22"/>
          <w:szCs w:val="22"/>
        </w:rPr>
        <w:t>sami</w:t>
      </w:r>
      <w:r w:rsidRPr="00BD0BF8">
        <w:rPr>
          <w:b/>
          <w:color w:val="000000" w:themeColor="text1"/>
          <w:sz w:val="22"/>
          <w:szCs w:val="22"/>
        </w:rPr>
        <w:t>*</w:t>
      </w:r>
      <w:r w:rsidRPr="00BD0BF8">
        <w:rPr>
          <w:color w:val="000000" w:themeColor="text1"/>
          <w:sz w:val="22"/>
          <w:szCs w:val="22"/>
        </w:rPr>
        <w:t>/ przy udziale podwykonawców, w zakresie niżej wymienionych części zamówienia</w:t>
      </w:r>
      <w:r w:rsidRPr="00BD0BF8">
        <w:rPr>
          <w:b/>
          <w:color w:val="000000" w:themeColor="text1"/>
          <w:sz w:val="22"/>
          <w:szCs w:val="22"/>
        </w:rPr>
        <w:t xml:space="preserve"> *</w:t>
      </w:r>
      <w:r w:rsidRPr="00BD0BF8">
        <w:rPr>
          <w:color w:val="000000" w:themeColor="text1"/>
          <w:sz w:val="22"/>
          <w:szCs w:val="22"/>
        </w:rPr>
        <w:t>:</w:t>
      </w:r>
    </w:p>
    <w:p w14:paraId="52A25D0B" w14:textId="77777777" w:rsidR="00AA4DA1" w:rsidRPr="00BD0BF8" w:rsidRDefault="00AA4DA1" w:rsidP="00AA4DA1">
      <w:pPr>
        <w:overflowPunct w:val="0"/>
        <w:autoSpaceDE w:val="0"/>
        <w:jc w:val="both"/>
        <w:rPr>
          <w:bCs/>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266"/>
      </w:tblGrid>
      <w:tr w:rsidR="00FD6B5C" w:rsidRPr="00BD0BF8" w14:paraId="66682721" w14:textId="77777777" w:rsidTr="000C2B58">
        <w:trPr>
          <w:trHeight w:val="397"/>
        </w:trPr>
        <w:tc>
          <w:tcPr>
            <w:tcW w:w="571" w:type="dxa"/>
            <w:shd w:val="clear" w:color="auto" w:fill="F3F3F3"/>
            <w:vAlign w:val="center"/>
          </w:tcPr>
          <w:p w14:paraId="39D84491" w14:textId="77777777" w:rsidR="00AA4DA1" w:rsidRPr="00BD0BF8" w:rsidRDefault="00AA4DA1" w:rsidP="000C2B58">
            <w:pPr>
              <w:autoSpaceDE w:val="0"/>
              <w:jc w:val="center"/>
              <w:rPr>
                <w:color w:val="000000" w:themeColor="text1"/>
              </w:rPr>
            </w:pPr>
            <w:r w:rsidRPr="00BD0BF8">
              <w:rPr>
                <w:color w:val="000000" w:themeColor="text1"/>
              </w:rPr>
              <w:t>L.p.</w:t>
            </w:r>
          </w:p>
        </w:tc>
        <w:tc>
          <w:tcPr>
            <w:tcW w:w="7934" w:type="dxa"/>
            <w:shd w:val="clear" w:color="auto" w:fill="F3F3F3"/>
            <w:vAlign w:val="center"/>
          </w:tcPr>
          <w:p w14:paraId="38CB32C9" w14:textId="77777777" w:rsidR="00AA4DA1" w:rsidRPr="00BD0BF8" w:rsidRDefault="00AA4DA1" w:rsidP="000C2B58">
            <w:pPr>
              <w:autoSpaceDE w:val="0"/>
              <w:jc w:val="center"/>
              <w:rPr>
                <w:color w:val="000000" w:themeColor="text1"/>
              </w:rPr>
            </w:pPr>
            <w:r w:rsidRPr="00BD0BF8">
              <w:rPr>
                <w:color w:val="000000" w:themeColor="text1"/>
              </w:rPr>
              <w:t>Nazwa części zamówienia</w:t>
            </w:r>
          </w:p>
        </w:tc>
      </w:tr>
      <w:tr w:rsidR="00FD6B5C" w:rsidRPr="00BD0BF8" w14:paraId="04AF3C6B" w14:textId="77777777" w:rsidTr="000C2B58">
        <w:trPr>
          <w:trHeight w:val="423"/>
        </w:trPr>
        <w:tc>
          <w:tcPr>
            <w:tcW w:w="571" w:type="dxa"/>
            <w:vAlign w:val="center"/>
          </w:tcPr>
          <w:p w14:paraId="44B1FC39" w14:textId="77777777" w:rsidR="00AA4DA1" w:rsidRPr="00BD0BF8" w:rsidRDefault="00AA4DA1" w:rsidP="000C2B58">
            <w:pPr>
              <w:autoSpaceDE w:val="0"/>
              <w:jc w:val="center"/>
              <w:rPr>
                <w:color w:val="000000" w:themeColor="text1"/>
              </w:rPr>
            </w:pPr>
            <w:r w:rsidRPr="00BD0BF8">
              <w:rPr>
                <w:color w:val="000000" w:themeColor="text1"/>
              </w:rPr>
              <w:t>1.</w:t>
            </w:r>
          </w:p>
        </w:tc>
        <w:tc>
          <w:tcPr>
            <w:tcW w:w="7934" w:type="dxa"/>
            <w:vAlign w:val="center"/>
          </w:tcPr>
          <w:p w14:paraId="7B25EB5F" w14:textId="77777777" w:rsidR="00AA4DA1" w:rsidRPr="00BD0BF8" w:rsidRDefault="00AA4DA1" w:rsidP="000C2B58">
            <w:pPr>
              <w:autoSpaceDE w:val="0"/>
              <w:rPr>
                <w:color w:val="000000" w:themeColor="text1"/>
              </w:rPr>
            </w:pPr>
          </w:p>
          <w:p w14:paraId="78C3A574" w14:textId="52FC0044" w:rsidR="00AA4DA1" w:rsidRPr="00BD0BF8" w:rsidRDefault="00AA4DA1" w:rsidP="000C2B58">
            <w:pPr>
              <w:autoSpaceDE w:val="0"/>
              <w:rPr>
                <w:color w:val="000000" w:themeColor="text1"/>
              </w:rPr>
            </w:pPr>
            <w:r w:rsidRPr="00BD0BF8">
              <w:rPr>
                <w:color w:val="000000" w:themeColor="text1"/>
              </w:rPr>
              <w:t>………………………………………………………………………….………………………………</w:t>
            </w:r>
          </w:p>
        </w:tc>
      </w:tr>
      <w:tr w:rsidR="00FD6B5C" w:rsidRPr="00BD0BF8" w14:paraId="6F159B78" w14:textId="77777777" w:rsidTr="000C2B58">
        <w:trPr>
          <w:trHeight w:val="424"/>
        </w:trPr>
        <w:tc>
          <w:tcPr>
            <w:tcW w:w="571" w:type="dxa"/>
            <w:vAlign w:val="center"/>
          </w:tcPr>
          <w:p w14:paraId="51AD904A" w14:textId="77777777" w:rsidR="00AA4DA1" w:rsidRPr="00BD0BF8" w:rsidRDefault="00AA4DA1" w:rsidP="000C2B58">
            <w:pPr>
              <w:autoSpaceDE w:val="0"/>
              <w:jc w:val="center"/>
              <w:rPr>
                <w:color w:val="000000" w:themeColor="text1"/>
              </w:rPr>
            </w:pPr>
          </w:p>
          <w:p w14:paraId="0A85424D" w14:textId="77777777" w:rsidR="00AA4DA1" w:rsidRPr="00BD0BF8" w:rsidRDefault="00AA4DA1" w:rsidP="000C2B58">
            <w:pPr>
              <w:autoSpaceDE w:val="0"/>
              <w:jc w:val="center"/>
              <w:rPr>
                <w:color w:val="000000" w:themeColor="text1"/>
              </w:rPr>
            </w:pPr>
            <w:r w:rsidRPr="00BD0BF8">
              <w:rPr>
                <w:color w:val="000000" w:themeColor="text1"/>
              </w:rPr>
              <w:t>…</w:t>
            </w:r>
          </w:p>
        </w:tc>
        <w:tc>
          <w:tcPr>
            <w:tcW w:w="7934" w:type="dxa"/>
            <w:vAlign w:val="center"/>
          </w:tcPr>
          <w:p w14:paraId="354D282A" w14:textId="77777777" w:rsidR="00AA4DA1" w:rsidRPr="00BD0BF8" w:rsidRDefault="00AA4DA1" w:rsidP="000C2B58">
            <w:pPr>
              <w:autoSpaceDE w:val="0"/>
              <w:rPr>
                <w:color w:val="000000" w:themeColor="text1"/>
              </w:rPr>
            </w:pPr>
          </w:p>
          <w:p w14:paraId="6C0AA2D4" w14:textId="129E9F3F" w:rsidR="00AA4DA1" w:rsidRPr="00BD0BF8" w:rsidRDefault="00AA4DA1" w:rsidP="000C2B58">
            <w:pPr>
              <w:autoSpaceDE w:val="0"/>
              <w:rPr>
                <w:color w:val="000000" w:themeColor="text1"/>
              </w:rPr>
            </w:pPr>
            <w:r w:rsidRPr="00BD0BF8">
              <w:rPr>
                <w:color w:val="000000" w:themeColor="text1"/>
              </w:rPr>
              <w:t>………………………………………………………………………….………………………………</w:t>
            </w:r>
          </w:p>
        </w:tc>
      </w:tr>
      <w:tr w:rsidR="00AA4DA1" w:rsidRPr="00BD0BF8" w14:paraId="6B519219" w14:textId="77777777" w:rsidTr="000C2B58">
        <w:trPr>
          <w:trHeight w:val="424"/>
        </w:trPr>
        <w:tc>
          <w:tcPr>
            <w:tcW w:w="571" w:type="dxa"/>
            <w:vAlign w:val="center"/>
          </w:tcPr>
          <w:p w14:paraId="2AFA3F8F" w14:textId="77777777" w:rsidR="00AA4DA1" w:rsidRPr="00BD0BF8" w:rsidRDefault="00AA4DA1" w:rsidP="000C2B58">
            <w:pPr>
              <w:autoSpaceDE w:val="0"/>
              <w:jc w:val="center"/>
              <w:rPr>
                <w:color w:val="000000" w:themeColor="text1"/>
              </w:rPr>
            </w:pPr>
          </w:p>
          <w:p w14:paraId="5D651941" w14:textId="77777777" w:rsidR="00AA4DA1" w:rsidRPr="00BD0BF8" w:rsidRDefault="00AA4DA1" w:rsidP="000C2B58">
            <w:pPr>
              <w:autoSpaceDE w:val="0"/>
              <w:jc w:val="center"/>
              <w:rPr>
                <w:color w:val="000000" w:themeColor="text1"/>
              </w:rPr>
            </w:pPr>
            <w:r w:rsidRPr="00BD0BF8">
              <w:rPr>
                <w:color w:val="000000" w:themeColor="text1"/>
              </w:rPr>
              <w:t>…</w:t>
            </w:r>
          </w:p>
        </w:tc>
        <w:tc>
          <w:tcPr>
            <w:tcW w:w="7934" w:type="dxa"/>
            <w:vAlign w:val="center"/>
          </w:tcPr>
          <w:p w14:paraId="0A86B752" w14:textId="77777777" w:rsidR="00AA4DA1" w:rsidRPr="00BD0BF8" w:rsidRDefault="00AA4DA1" w:rsidP="000C2B58">
            <w:pPr>
              <w:autoSpaceDE w:val="0"/>
              <w:rPr>
                <w:color w:val="000000" w:themeColor="text1"/>
              </w:rPr>
            </w:pPr>
          </w:p>
          <w:p w14:paraId="6D337D0F" w14:textId="19BBA64F" w:rsidR="00AA4DA1" w:rsidRPr="00BD0BF8" w:rsidRDefault="00AA4DA1" w:rsidP="000C2B58">
            <w:pPr>
              <w:autoSpaceDE w:val="0"/>
              <w:rPr>
                <w:color w:val="000000" w:themeColor="text1"/>
              </w:rPr>
            </w:pPr>
            <w:r w:rsidRPr="00BD0BF8">
              <w:rPr>
                <w:color w:val="000000" w:themeColor="text1"/>
              </w:rPr>
              <w:t>………………………………………………………………………….………………………………</w:t>
            </w:r>
          </w:p>
        </w:tc>
      </w:tr>
    </w:tbl>
    <w:p w14:paraId="335EA76B" w14:textId="77777777" w:rsidR="00AA4DA1" w:rsidRPr="00BD0BF8" w:rsidRDefault="00AA4DA1" w:rsidP="00AA4DA1">
      <w:pPr>
        <w:ind w:left="993" w:hanging="709"/>
        <w:rPr>
          <w:color w:val="000000" w:themeColor="text1"/>
        </w:rPr>
      </w:pPr>
    </w:p>
    <w:p w14:paraId="514981B9" w14:textId="77777777" w:rsidR="00AA4DA1" w:rsidRPr="00BD0BF8" w:rsidRDefault="00AA4DA1" w:rsidP="00AA4DA1">
      <w:pPr>
        <w:spacing w:after="120"/>
        <w:ind w:left="993" w:hanging="709"/>
        <w:rPr>
          <w:i/>
          <w:color w:val="000000" w:themeColor="text1"/>
        </w:rPr>
      </w:pPr>
      <w:r w:rsidRPr="00BD0BF8">
        <w:rPr>
          <w:b/>
          <w:i/>
          <w:color w:val="000000" w:themeColor="text1"/>
        </w:rPr>
        <w:t>*</w:t>
      </w:r>
      <w:r w:rsidRPr="00BD0BF8">
        <w:rPr>
          <w:i/>
          <w:color w:val="000000" w:themeColor="text1"/>
        </w:rPr>
        <w:t xml:space="preserve"> wypełniają tylko Wykonawcy, którzy powierzą wykonanie części zamówienia podwykonawcom.</w:t>
      </w:r>
    </w:p>
    <w:p w14:paraId="0E32EE9C" w14:textId="77777777" w:rsidR="00AA4DA1" w:rsidRPr="00BD0BF8" w:rsidRDefault="00AA4DA1" w:rsidP="00AA4DA1">
      <w:pPr>
        <w:pStyle w:val="Standard"/>
        <w:shd w:val="clear" w:color="auto" w:fill="FFFFFF"/>
        <w:ind w:left="1069" w:right="5"/>
        <w:jc w:val="both"/>
        <w:rPr>
          <w:color w:val="000000" w:themeColor="text1"/>
          <w:sz w:val="22"/>
          <w:szCs w:val="22"/>
        </w:rPr>
      </w:pPr>
    </w:p>
    <w:p w14:paraId="31689925" w14:textId="77777777" w:rsidR="006622CB" w:rsidRPr="00BD0BF8" w:rsidRDefault="006622CB" w:rsidP="006622CB">
      <w:pPr>
        <w:pStyle w:val="Standard"/>
        <w:tabs>
          <w:tab w:val="left" w:pos="567"/>
        </w:tabs>
        <w:rPr>
          <w:color w:val="000000" w:themeColor="text1"/>
          <w:sz w:val="22"/>
          <w:szCs w:val="22"/>
        </w:rPr>
      </w:pPr>
    </w:p>
    <w:p w14:paraId="14C7F3FD" w14:textId="77777777" w:rsidR="0021079E" w:rsidRPr="00BD0BF8" w:rsidRDefault="00F55CC5" w:rsidP="006622CB">
      <w:pPr>
        <w:pStyle w:val="Standard"/>
        <w:tabs>
          <w:tab w:val="left" w:pos="567"/>
        </w:tabs>
        <w:rPr>
          <w:color w:val="000000" w:themeColor="text1"/>
          <w:sz w:val="22"/>
          <w:szCs w:val="22"/>
        </w:rPr>
      </w:pPr>
      <w:r w:rsidRPr="00BD0BF8">
        <w:rPr>
          <w:color w:val="000000" w:themeColor="text1"/>
          <w:sz w:val="22"/>
          <w:szCs w:val="22"/>
        </w:rPr>
        <w:t>Załącznikami do niniejszej oferty są:</w:t>
      </w:r>
    </w:p>
    <w:p w14:paraId="55E7F8B1" w14:textId="77777777" w:rsidR="0021079E" w:rsidRPr="00BD0BF8" w:rsidRDefault="0021079E">
      <w:pPr>
        <w:pStyle w:val="Standard"/>
        <w:tabs>
          <w:tab w:val="left" w:pos="567"/>
        </w:tabs>
        <w:rPr>
          <w:color w:val="000000" w:themeColor="text1"/>
          <w:sz w:val="22"/>
          <w:szCs w:val="22"/>
        </w:rPr>
      </w:pPr>
    </w:p>
    <w:p w14:paraId="3F3C7897" w14:textId="77777777" w:rsidR="0021079E" w:rsidRPr="00BD0BF8" w:rsidRDefault="008E63B7">
      <w:pPr>
        <w:pStyle w:val="Standard"/>
        <w:tabs>
          <w:tab w:val="left" w:pos="567"/>
        </w:tabs>
        <w:rPr>
          <w:color w:val="000000" w:themeColor="text1"/>
          <w:sz w:val="22"/>
          <w:szCs w:val="22"/>
        </w:rPr>
      </w:pPr>
      <w:r w:rsidRPr="00BD0BF8">
        <w:rPr>
          <w:color w:val="000000" w:themeColor="text1"/>
          <w:sz w:val="22"/>
          <w:szCs w:val="22"/>
        </w:rPr>
        <w:t>……………………………</w:t>
      </w:r>
    </w:p>
    <w:p w14:paraId="0DEB0DFA" w14:textId="77777777" w:rsidR="008E63B7" w:rsidRPr="00BD0BF8" w:rsidRDefault="008E63B7">
      <w:pPr>
        <w:pStyle w:val="Standard"/>
        <w:tabs>
          <w:tab w:val="left" w:pos="567"/>
        </w:tabs>
        <w:rPr>
          <w:color w:val="000000" w:themeColor="text1"/>
          <w:sz w:val="22"/>
          <w:szCs w:val="22"/>
        </w:rPr>
      </w:pPr>
      <w:r w:rsidRPr="00BD0BF8">
        <w:rPr>
          <w:color w:val="000000" w:themeColor="text1"/>
          <w:sz w:val="22"/>
          <w:szCs w:val="22"/>
        </w:rPr>
        <w:t>……………………………</w:t>
      </w:r>
    </w:p>
    <w:p w14:paraId="0D83F07D" w14:textId="77777777" w:rsidR="008E63B7" w:rsidRPr="00BD0BF8" w:rsidRDefault="008E63B7">
      <w:pPr>
        <w:pStyle w:val="Standard"/>
        <w:tabs>
          <w:tab w:val="left" w:pos="567"/>
        </w:tabs>
        <w:rPr>
          <w:color w:val="000000" w:themeColor="text1"/>
          <w:sz w:val="22"/>
          <w:szCs w:val="22"/>
        </w:rPr>
      </w:pPr>
    </w:p>
    <w:p w14:paraId="19AD9586" w14:textId="77777777" w:rsidR="008E63B7" w:rsidRPr="00BD0BF8" w:rsidRDefault="008E63B7">
      <w:pPr>
        <w:pStyle w:val="Standard"/>
        <w:tabs>
          <w:tab w:val="left" w:pos="567"/>
        </w:tabs>
        <w:rPr>
          <w:color w:val="000000" w:themeColor="text1"/>
          <w:sz w:val="22"/>
          <w:szCs w:val="22"/>
        </w:rPr>
      </w:pPr>
    </w:p>
    <w:p w14:paraId="334DEC4E" w14:textId="25F1F786" w:rsidR="0021079E" w:rsidRPr="00BD0BF8" w:rsidRDefault="00AA4DA1">
      <w:pPr>
        <w:pStyle w:val="Standard"/>
        <w:rPr>
          <w:color w:val="000000" w:themeColor="text1"/>
          <w:sz w:val="16"/>
          <w:szCs w:val="16"/>
        </w:rPr>
      </w:pPr>
      <w:r w:rsidRPr="00BD0BF8">
        <w:rPr>
          <w:color w:val="000000" w:themeColor="text1"/>
          <w:sz w:val="16"/>
          <w:szCs w:val="16"/>
        </w:rPr>
        <w:t>………………</w:t>
      </w:r>
      <w:r w:rsidR="008E63B7" w:rsidRPr="00BD0BF8">
        <w:rPr>
          <w:color w:val="000000" w:themeColor="text1"/>
          <w:sz w:val="16"/>
          <w:szCs w:val="16"/>
        </w:rPr>
        <w:t>, dn. ………………….</w:t>
      </w:r>
      <w:r w:rsidR="00F55CC5" w:rsidRPr="00BD0BF8">
        <w:rPr>
          <w:color w:val="000000" w:themeColor="text1"/>
          <w:sz w:val="16"/>
          <w:szCs w:val="16"/>
        </w:rPr>
        <w:t xml:space="preserve">                                                                                                                                                                                          </w:t>
      </w:r>
    </w:p>
    <w:p w14:paraId="4F6F2FC5" w14:textId="77777777" w:rsidR="0021079E" w:rsidRPr="00BD0BF8" w:rsidRDefault="00F55CC5">
      <w:pPr>
        <w:pStyle w:val="Standard"/>
        <w:rPr>
          <w:color w:val="000000" w:themeColor="text1"/>
          <w:sz w:val="16"/>
          <w:szCs w:val="16"/>
        </w:rPr>
      </w:pPr>
      <w:r w:rsidRPr="00BD0BF8">
        <w:rPr>
          <w:color w:val="000000" w:themeColor="text1"/>
          <w:sz w:val="16"/>
          <w:szCs w:val="16"/>
        </w:rPr>
        <w:t xml:space="preserve">                                                                                                                                 ……………………………………………</w:t>
      </w:r>
    </w:p>
    <w:p w14:paraId="778884AF" w14:textId="77777777" w:rsidR="0021079E" w:rsidRPr="00BD0BF8" w:rsidRDefault="00F55CC5">
      <w:pPr>
        <w:pStyle w:val="Standard"/>
        <w:tabs>
          <w:tab w:val="left" w:pos="567"/>
        </w:tabs>
        <w:rPr>
          <w:color w:val="000000" w:themeColor="text1"/>
          <w:sz w:val="16"/>
          <w:szCs w:val="16"/>
        </w:rPr>
      </w:pPr>
      <w:r w:rsidRPr="00BD0BF8">
        <w:rPr>
          <w:color w:val="000000" w:themeColor="text1"/>
          <w:sz w:val="16"/>
          <w:szCs w:val="16"/>
        </w:rPr>
        <w:t xml:space="preserve">      (miejsce i data)                                                                                                      (Podpis i pieczęć osoby uprawnionej</w:t>
      </w:r>
    </w:p>
    <w:p w14:paraId="4B5731E6" w14:textId="7C2BBDBD" w:rsidR="0021079E" w:rsidRPr="00BD0BF8" w:rsidRDefault="00F55CC5">
      <w:pPr>
        <w:pStyle w:val="Standard"/>
        <w:rPr>
          <w:color w:val="000000" w:themeColor="text1"/>
          <w:sz w:val="16"/>
          <w:szCs w:val="16"/>
        </w:rPr>
        <w:sectPr w:rsidR="0021079E" w:rsidRPr="00BD0BF8">
          <w:pgSz w:w="11906" w:h="16838"/>
          <w:pgMar w:top="706" w:right="1066" w:bottom="883" w:left="1416" w:header="708" w:footer="708" w:gutter="0"/>
          <w:cols w:space="708"/>
        </w:sectPr>
      </w:pPr>
      <w:r w:rsidRPr="00BD0BF8">
        <w:rPr>
          <w:color w:val="000000" w:themeColor="text1"/>
          <w:sz w:val="16"/>
          <w:szCs w:val="16"/>
        </w:rPr>
        <w:t xml:space="preserve">                               </w:t>
      </w:r>
      <w:r w:rsidRPr="00BD0BF8">
        <w:rPr>
          <w:color w:val="000000" w:themeColor="text1"/>
          <w:sz w:val="16"/>
          <w:szCs w:val="16"/>
        </w:rPr>
        <w:tab/>
      </w:r>
      <w:r w:rsidRPr="00BD0BF8">
        <w:rPr>
          <w:color w:val="000000" w:themeColor="text1"/>
          <w:sz w:val="16"/>
          <w:szCs w:val="16"/>
        </w:rPr>
        <w:tab/>
      </w:r>
      <w:r w:rsidRPr="00BD0BF8">
        <w:rPr>
          <w:color w:val="000000" w:themeColor="text1"/>
          <w:sz w:val="16"/>
          <w:szCs w:val="16"/>
        </w:rPr>
        <w:tab/>
      </w:r>
      <w:r w:rsidRPr="00BD0BF8">
        <w:rPr>
          <w:color w:val="000000" w:themeColor="text1"/>
          <w:sz w:val="16"/>
          <w:szCs w:val="16"/>
        </w:rPr>
        <w:tab/>
      </w:r>
      <w:r w:rsidRPr="00BD0BF8">
        <w:rPr>
          <w:color w:val="000000" w:themeColor="text1"/>
          <w:sz w:val="16"/>
          <w:szCs w:val="16"/>
        </w:rPr>
        <w:tab/>
        <w:t xml:space="preserve">                             </w:t>
      </w:r>
      <w:r w:rsidR="00BD0BF8">
        <w:rPr>
          <w:color w:val="000000" w:themeColor="text1"/>
          <w:sz w:val="16"/>
          <w:szCs w:val="16"/>
        </w:rPr>
        <w:t xml:space="preserve">   </w:t>
      </w:r>
      <w:r w:rsidR="002355DE">
        <w:rPr>
          <w:color w:val="000000" w:themeColor="text1"/>
          <w:sz w:val="16"/>
          <w:szCs w:val="16"/>
        </w:rPr>
        <w:t>do reprezentowania Wykonawc</w:t>
      </w:r>
      <w:r w:rsidR="00A53489">
        <w:rPr>
          <w:color w:val="000000" w:themeColor="text1"/>
          <w:sz w:val="16"/>
          <w:szCs w:val="16"/>
        </w:rPr>
        <w:t>y</w:t>
      </w:r>
    </w:p>
    <w:p w14:paraId="2600463D" w14:textId="238019F4" w:rsidR="00A53489" w:rsidRPr="00BD0BF8" w:rsidRDefault="00A53489" w:rsidP="00A53489">
      <w:pPr>
        <w:pStyle w:val="SIWZ10"/>
        <w:ind w:left="0" w:firstLine="0"/>
        <w:jc w:val="right"/>
        <w:rPr>
          <w:rFonts w:ascii="Times New Roman" w:hAnsi="Times New Roman"/>
          <w:b/>
          <w:color w:val="000000" w:themeColor="text1"/>
          <w:sz w:val="24"/>
          <w:szCs w:val="24"/>
        </w:rPr>
      </w:pPr>
      <w:bookmarkStart w:id="2" w:name="_Toc327343790"/>
      <w:r w:rsidRPr="00BD0BF8">
        <w:rPr>
          <w:rFonts w:ascii="Times New Roman" w:hAnsi="Times New Roman"/>
          <w:b/>
          <w:color w:val="000000" w:themeColor="text1"/>
          <w:sz w:val="24"/>
          <w:szCs w:val="24"/>
        </w:rPr>
        <w:lastRenderedPageBreak/>
        <w:t xml:space="preserve">Załącznik nr </w:t>
      </w:r>
      <w:r>
        <w:rPr>
          <w:rFonts w:ascii="Times New Roman" w:hAnsi="Times New Roman"/>
          <w:b/>
          <w:color w:val="000000" w:themeColor="text1"/>
          <w:sz w:val="24"/>
          <w:szCs w:val="24"/>
          <w:lang w:val="pl-PL"/>
        </w:rPr>
        <w:t>2</w:t>
      </w:r>
      <w:r w:rsidRPr="00BD0BF8">
        <w:rPr>
          <w:rFonts w:ascii="Times New Roman" w:hAnsi="Times New Roman"/>
          <w:b/>
          <w:color w:val="000000" w:themeColor="text1"/>
          <w:sz w:val="24"/>
          <w:szCs w:val="24"/>
        </w:rPr>
        <w:t xml:space="preserve"> do SIWZ</w:t>
      </w:r>
    </w:p>
    <w:p w14:paraId="73935AEA" w14:textId="77777777" w:rsidR="00A53489" w:rsidRPr="00BD0BF8" w:rsidRDefault="00A53489" w:rsidP="00A53489">
      <w:pPr>
        <w:spacing w:line="276" w:lineRule="auto"/>
        <w:jc w:val="right"/>
        <w:rPr>
          <w:b/>
          <w:color w:val="000000" w:themeColor="text1"/>
          <w:u w:val="single"/>
        </w:rPr>
      </w:pPr>
    </w:p>
    <w:p w14:paraId="7713AB28" w14:textId="77777777" w:rsidR="00A53489" w:rsidRPr="00BD0BF8" w:rsidRDefault="00A53489" w:rsidP="00A53489">
      <w:pPr>
        <w:spacing w:line="480" w:lineRule="auto"/>
        <w:ind w:left="4395" w:firstLine="708"/>
        <w:rPr>
          <w:b/>
          <w:color w:val="000000" w:themeColor="text1"/>
          <w:sz w:val="21"/>
          <w:szCs w:val="21"/>
        </w:rPr>
      </w:pPr>
      <w:r w:rsidRPr="00BD0BF8">
        <w:rPr>
          <w:b/>
          <w:color w:val="000000" w:themeColor="text1"/>
          <w:sz w:val="21"/>
          <w:szCs w:val="21"/>
        </w:rPr>
        <w:t>Zamawiający:</w:t>
      </w:r>
    </w:p>
    <w:p w14:paraId="489A09F4" w14:textId="77777777" w:rsidR="00A53489" w:rsidRPr="00BD0BF8" w:rsidRDefault="00A53489" w:rsidP="00A53489">
      <w:pPr>
        <w:tabs>
          <w:tab w:val="left" w:pos="709"/>
        </w:tabs>
        <w:ind w:left="5103"/>
        <w:rPr>
          <w:b/>
          <w:bCs/>
          <w:smallCaps/>
          <w:color w:val="000000" w:themeColor="text1"/>
        </w:rPr>
      </w:pPr>
      <w:r w:rsidRPr="00BD0BF8">
        <w:rPr>
          <w:b/>
          <w:bCs/>
          <w:smallCaps/>
          <w:color w:val="000000" w:themeColor="text1"/>
        </w:rPr>
        <w:t xml:space="preserve">Sąd </w:t>
      </w:r>
      <w:r>
        <w:rPr>
          <w:b/>
          <w:bCs/>
          <w:smallCaps/>
          <w:color w:val="000000" w:themeColor="text1"/>
        </w:rPr>
        <w:t>Rejonowy</w:t>
      </w:r>
      <w:r w:rsidRPr="00BD0BF8">
        <w:rPr>
          <w:b/>
          <w:bCs/>
          <w:smallCaps/>
          <w:color w:val="000000" w:themeColor="text1"/>
        </w:rPr>
        <w:t xml:space="preserve"> w Bydgoszczy</w:t>
      </w:r>
    </w:p>
    <w:p w14:paraId="587CA92F" w14:textId="77777777" w:rsidR="00A53489" w:rsidRPr="00BD0BF8" w:rsidRDefault="00A53489" w:rsidP="00A53489">
      <w:pPr>
        <w:tabs>
          <w:tab w:val="left" w:pos="709"/>
        </w:tabs>
        <w:ind w:left="5103"/>
        <w:rPr>
          <w:b/>
          <w:bCs/>
          <w:smallCaps/>
          <w:color w:val="000000" w:themeColor="text1"/>
        </w:rPr>
      </w:pPr>
      <w:r>
        <w:rPr>
          <w:b/>
          <w:bCs/>
          <w:smallCaps/>
          <w:color w:val="000000" w:themeColor="text1"/>
        </w:rPr>
        <w:t>ul</w:t>
      </w:r>
      <w:r w:rsidRPr="00BD0BF8">
        <w:rPr>
          <w:b/>
          <w:bCs/>
          <w:smallCaps/>
          <w:color w:val="000000" w:themeColor="text1"/>
        </w:rPr>
        <w:t>.</w:t>
      </w:r>
      <w:r>
        <w:rPr>
          <w:b/>
          <w:bCs/>
          <w:smallCaps/>
          <w:color w:val="000000" w:themeColor="text1"/>
        </w:rPr>
        <w:t xml:space="preserve"> Wały Jagiellońskie 4</w:t>
      </w:r>
    </w:p>
    <w:p w14:paraId="41735E38" w14:textId="77777777" w:rsidR="00A53489" w:rsidRPr="00BD0BF8" w:rsidRDefault="00A53489" w:rsidP="00A53489">
      <w:pPr>
        <w:tabs>
          <w:tab w:val="left" w:pos="709"/>
        </w:tabs>
        <w:ind w:left="5103"/>
        <w:rPr>
          <w:b/>
          <w:bCs/>
          <w:smallCaps/>
          <w:color w:val="000000" w:themeColor="text1"/>
        </w:rPr>
      </w:pPr>
      <w:r w:rsidRPr="00BD0BF8">
        <w:rPr>
          <w:b/>
          <w:bCs/>
          <w:smallCaps/>
          <w:color w:val="000000" w:themeColor="text1"/>
        </w:rPr>
        <w:t>85 – 128 Bydgoszcz</w:t>
      </w:r>
    </w:p>
    <w:p w14:paraId="01F264A3" w14:textId="77777777" w:rsidR="00A53489" w:rsidRPr="00BD0BF8" w:rsidRDefault="00A53489" w:rsidP="00A53489">
      <w:pPr>
        <w:spacing w:line="480" w:lineRule="auto"/>
        <w:rPr>
          <w:b/>
          <w:color w:val="000000" w:themeColor="text1"/>
          <w:sz w:val="21"/>
          <w:szCs w:val="21"/>
        </w:rPr>
      </w:pPr>
      <w:r w:rsidRPr="00BD0BF8">
        <w:rPr>
          <w:b/>
          <w:color w:val="000000" w:themeColor="text1"/>
          <w:sz w:val="21"/>
          <w:szCs w:val="21"/>
        </w:rPr>
        <w:t>Wykonawca:</w:t>
      </w:r>
    </w:p>
    <w:p w14:paraId="4B0B6FF8" w14:textId="77777777" w:rsidR="00A53489" w:rsidRPr="00BD0BF8" w:rsidRDefault="00A53489" w:rsidP="00A53489">
      <w:pPr>
        <w:spacing w:line="480" w:lineRule="auto"/>
        <w:ind w:right="5954"/>
        <w:rPr>
          <w:color w:val="000000" w:themeColor="text1"/>
          <w:sz w:val="21"/>
          <w:szCs w:val="21"/>
        </w:rPr>
      </w:pPr>
      <w:r w:rsidRPr="00BD0BF8">
        <w:rPr>
          <w:color w:val="000000" w:themeColor="text1"/>
          <w:sz w:val="21"/>
          <w:szCs w:val="21"/>
        </w:rPr>
        <w:t>…………………………………………………………………………</w:t>
      </w:r>
    </w:p>
    <w:p w14:paraId="10D36420" w14:textId="77777777" w:rsidR="00A53489" w:rsidRPr="00BD0BF8" w:rsidRDefault="00A53489" w:rsidP="00A53489">
      <w:pPr>
        <w:ind w:right="5953"/>
        <w:rPr>
          <w:i/>
          <w:color w:val="000000" w:themeColor="text1"/>
          <w:sz w:val="16"/>
          <w:szCs w:val="16"/>
        </w:rPr>
      </w:pPr>
      <w:r w:rsidRPr="00BD0BF8">
        <w:rPr>
          <w:i/>
          <w:color w:val="000000" w:themeColor="text1"/>
          <w:sz w:val="16"/>
          <w:szCs w:val="16"/>
        </w:rPr>
        <w:t>(pełna nazwa/firma, adres, w zależności od podmiotu: NIP/PESEL, KRS/</w:t>
      </w:r>
      <w:proofErr w:type="spellStart"/>
      <w:r w:rsidRPr="00BD0BF8">
        <w:rPr>
          <w:i/>
          <w:color w:val="000000" w:themeColor="text1"/>
          <w:sz w:val="16"/>
          <w:szCs w:val="16"/>
        </w:rPr>
        <w:t>CEiDG</w:t>
      </w:r>
      <w:proofErr w:type="spellEnd"/>
      <w:r w:rsidRPr="00BD0BF8">
        <w:rPr>
          <w:i/>
          <w:color w:val="000000" w:themeColor="text1"/>
          <w:sz w:val="16"/>
          <w:szCs w:val="16"/>
        </w:rPr>
        <w:t>)</w:t>
      </w:r>
    </w:p>
    <w:p w14:paraId="18B4E0BE" w14:textId="77777777" w:rsidR="00A53489" w:rsidRPr="00BD0BF8" w:rsidRDefault="00A53489" w:rsidP="00A53489">
      <w:pPr>
        <w:spacing w:line="480" w:lineRule="auto"/>
        <w:rPr>
          <w:color w:val="000000" w:themeColor="text1"/>
          <w:sz w:val="21"/>
          <w:szCs w:val="21"/>
          <w:u w:val="single"/>
        </w:rPr>
      </w:pPr>
      <w:r w:rsidRPr="00BD0BF8">
        <w:rPr>
          <w:color w:val="000000" w:themeColor="text1"/>
          <w:sz w:val="21"/>
          <w:szCs w:val="21"/>
          <w:u w:val="single"/>
        </w:rPr>
        <w:t>reprezentowany przez:</w:t>
      </w:r>
    </w:p>
    <w:p w14:paraId="6E1E8694" w14:textId="77777777" w:rsidR="00A53489" w:rsidRPr="00BD0BF8" w:rsidRDefault="00A53489" w:rsidP="00A53489">
      <w:pPr>
        <w:spacing w:line="480" w:lineRule="auto"/>
        <w:ind w:right="5954"/>
        <w:rPr>
          <w:color w:val="000000" w:themeColor="text1"/>
          <w:sz w:val="21"/>
          <w:szCs w:val="21"/>
        </w:rPr>
      </w:pPr>
      <w:r w:rsidRPr="00BD0BF8">
        <w:rPr>
          <w:color w:val="000000" w:themeColor="text1"/>
          <w:sz w:val="21"/>
          <w:szCs w:val="21"/>
        </w:rPr>
        <w:t>…………………………………………………………………………</w:t>
      </w:r>
    </w:p>
    <w:p w14:paraId="241DC664" w14:textId="77777777" w:rsidR="00A53489" w:rsidRPr="00BD0BF8" w:rsidRDefault="00A53489" w:rsidP="00A53489">
      <w:pPr>
        <w:ind w:right="5953"/>
        <w:rPr>
          <w:i/>
          <w:color w:val="000000" w:themeColor="text1"/>
          <w:sz w:val="16"/>
          <w:szCs w:val="16"/>
        </w:rPr>
      </w:pPr>
      <w:r w:rsidRPr="00BD0BF8">
        <w:rPr>
          <w:i/>
          <w:color w:val="000000" w:themeColor="text1"/>
          <w:sz w:val="16"/>
          <w:szCs w:val="16"/>
        </w:rPr>
        <w:t>(imię, nazwisko, stanowisko/podstawa do  reprezentacji)</w:t>
      </w:r>
    </w:p>
    <w:p w14:paraId="5C778B26" w14:textId="77777777" w:rsidR="00093D4A" w:rsidRDefault="00093D4A" w:rsidP="002355DE">
      <w:pPr>
        <w:spacing w:line="360" w:lineRule="auto"/>
        <w:rPr>
          <w:b/>
          <w:color w:val="000000" w:themeColor="text1"/>
          <w:sz w:val="32"/>
          <w:szCs w:val="32"/>
          <w:u w:val="single"/>
        </w:rPr>
      </w:pPr>
    </w:p>
    <w:p w14:paraId="047076F1" w14:textId="42663765" w:rsidR="00A53489" w:rsidRPr="00A53489" w:rsidRDefault="00A53489" w:rsidP="00A53489">
      <w:pPr>
        <w:spacing w:line="360" w:lineRule="auto"/>
        <w:jc w:val="center"/>
        <w:rPr>
          <w:b/>
          <w:color w:val="000000" w:themeColor="text1"/>
          <w:sz w:val="24"/>
          <w:szCs w:val="32"/>
          <w:u w:val="single"/>
        </w:rPr>
      </w:pPr>
      <w:r w:rsidRPr="00A53489">
        <w:rPr>
          <w:b/>
          <w:color w:val="000000" w:themeColor="text1"/>
          <w:sz w:val="24"/>
          <w:szCs w:val="32"/>
          <w:u w:val="single"/>
        </w:rPr>
        <w:t>Postępowanie o udzielenie zamówienia publicznego prowadzonego w trybie p</w:t>
      </w:r>
      <w:r>
        <w:rPr>
          <w:b/>
          <w:color w:val="000000" w:themeColor="text1"/>
          <w:sz w:val="24"/>
          <w:szCs w:val="32"/>
          <w:u w:val="single"/>
        </w:rPr>
        <w:t xml:space="preserve">rzetargu </w:t>
      </w:r>
      <w:r w:rsidRPr="00A53489">
        <w:rPr>
          <w:b/>
          <w:color w:val="000000" w:themeColor="text1"/>
          <w:sz w:val="24"/>
          <w:szCs w:val="32"/>
          <w:u w:val="single"/>
        </w:rPr>
        <w:t>nieograniczonego na:</w:t>
      </w:r>
    </w:p>
    <w:p w14:paraId="3A30828B" w14:textId="180A0081" w:rsidR="00A53489" w:rsidRDefault="00A53489" w:rsidP="00A53489">
      <w:pPr>
        <w:spacing w:line="360" w:lineRule="auto"/>
        <w:jc w:val="center"/>
        <w:rPr>
          <w:b/>
          <w:color w:val="000000" w:themeColor="text1"/>
          <w:szCs w:val="24"/>
        </w:rPr>
      </w:pPr>
      <w:r w:rsidRPr="00DF4FC9">
        <w:rPr>
          <w:b/>
          <w:color w:val="000000" w:themeColor="text1"/>
          <w:szCs w:val="24"/>
        </w:rPr>
        <w:t>Dostawę bonów towarowych, w postaci elektronicznej karty płatniczej dla pracowników i emerytów Sądu Rejonowego w Bydgoszczy</w:t>
      </w:r>
    </w:p>
    <w:p w14:paraId="6667EA91" w14:textId="77777777" w:rsidR="00A53489" w:rsidRDefault="00A53489" w:rsidP="00A53489">
      <w:pPr>
        <w:spacing w:line="360" w:lineRule="auto"/>
        <w:jc w:val="center"/>
        <w:rPr>
          <w:b/>
          <w:color w:val="000000" w:themeColor="text1"/>
          <w:szCs w:val="24"/>
        </w:rPr>
      </w:pPr>
    </w:p>
    <w:p w14:paraId="0A1B91E5" w14:textId="3F2CA3B5" w:rsidR="00A53489" w:rsidRDefault="00A53489" w:rsidP="00A53489">
      <w:pPr>
        <w:spacing w:line="360" w:lineRule="auto"/>
        <w:jc w:val="center"/>
        <w:rPr>
          <w:b/>
          <w:color w:val="000000" w:themeColor="text1"/>
          <w:szCs w:val="24"/>
        </w:rPr>
      </w:pPr>
      <w:r>
        <w:rPr>
          <w:b/>
          <w:color w:val="000000" w:themeColor="text1"/>
          <w:szCs w:val="24"/>
        </w:rPr>
        <w:t>Wykaz wykonanych dostaw</w:t>
      </w:r>
    </w:p>
    <w:p w14:paraId="1DC8E602" w14:textId="3E73F311" w:rsidR="00A53489" w:rsidRDefault="00A53489" w:rsidP="00A53489">
      <w:pPr>
        <w:spacing w:line="360" w:lineRule="auto"/>
        <w:jc w:val="center"/>
        <w:rPr>
          <w:b/>
          <w:color w:val="000000" w:themeColor="text1"/>
          <w:szCs w:val="24"/>
        </w:rPr>
      </w:pPr>
      <w:r>
        <w:rPr>
          <w:b/>
          <w:color w:val="000000" w:themeColor="text1"/>
          <w:szCs w:val="24"/>
        </w:rPr>
        <w:t xml:space="preserve">W okresie ostatnich trzech lat przed upływem terminu składania ofert, a jeżeli okres prowadzenia działalności jest krótszy – w tym okresie, wykonaliśmy co najmniej 2 zamówienia polegające na dostawie bonów towarowych o wartości minimum 200 000 zł brutto każde. </w:t>
      </w:r>
    </w:p>
    <w:p w14:paraId="0140A753" w14:textId="77777777" w:rsidR="00A53489" w:rsidRDefault="00A53489" w:rsidP="00A53489">
      <w:pPr>
        <w:spacing w:line="360" w:lineRule="auto"/>
        <w:jc w:val="center"/>
        <w:rPr>
          <w:b/>
          <w:color w:val="000000" w:themeColor="text1"/>
          <w:szCs w:val="24"/>
        </w:rPr>
      </w:pPr>
    </w:p>
    <w:tbl>
      <w:tblPr>
        <w:tblStyle w:val="Tabela-Siatka"/>
        <w:tblW w:w="9573" w:type="dxa"/>
        <w:tblLook w:val="04A0" w:firstRow="1" w:lastRow="0" w:firstColumn="1" w:lastColumn="0" w:noHBand="0" w:noVBand="1"/>
      </w:tblPr>
      <w:tblGrid>
        <w:gridCol w:w="571"/>
        <w:gridCol w:w="3257"/>
        <w:gridCol w:w="1915"/>
        <w:gridCol w:w="1915"/>
        <w:gridCol w:w="1915"/>
      </w:tblGrid>
      <w:tr w:rsidR="00A53489" w14:paraId="51C37DCF" w14:textId="77777777" w:rsidTr="00A53489">
        <w:trPr>
          <w:trHeight w:val="498"/>
        </w:trPr>
        <w:tc>
          <w:tcPr>
            <w:tcW w:w="571" w:type="dxa"/>
            <w:vAlign w:val="center"/>
          </w:tcPr>
          <w:p w14:paraId="4D54C28B" w14:textId="53BE48B6" w:rsidR="00A53489" w:rsidRPr="00A53489" w:rsidRDefault="00A53489" w:rsidP="00A53489">
            <w:pPr>
              <w:spacing w:line="360" w:lineRule="auto"/>
              <w:jc w:val="center"/>
              <w:rPr>
                <w:color w:val="000000" w:themeColor="text1"/>
                <w:szCs w:val="32"/>
              </w:rPr>
            </w:pPr>
            <w:r w:rsidRPr="00A53489">
              <w:rPr>
                <w:color w:val="000000" w:themeColor="text1"/>
                <w:szCs w:val="32"/>
              </w:rPr>
              <w:t>Lp.</w:t>
            </w:r>
          </w:p>
        </w:tc>
        <w:tc>
          <w:tcPr>
            <w:tcW w:w="3257" w:type="dxa"/>
            <w:vAlign w:val="center"/>
          </w:tcPr>
          <w:p w14:paraId="47B8390B" w14:textId="2CDCF29D" w:rsidR="00A53489" w:rsidRPr="00A53489" w:rsidRDefault="00A53489" w:rsidP="00A53489">
            <w:pPr>
              <w:spacing w:line="360" w:lineRule="auto"/>
              <w:jc w:val="center"/>
              <w:rPr>
                <w:color w:val="000000" w:themeColor="text1"/>
                <w:szCs w:val="32"/>
              </w:rPr>
            </w:pPr>
            <w:r w:rsidRPr="00A53489">
              <w:rPr>
                <w:color w:val="000000" w:themeColor="text1"/>
                <w:szCs w:val="32"/>
              </w:rPr>
              <w:t>Przedmiot zamówienia opis/zakres/ miejsce wykonania</w:t>
            </w:r>
          </w:p>
        </w:tc>
        <w:tc>
          <w:tcPr>
            <w:tcW w:w="1915" w:type="dxa"/>
            <w:vAlign w:val="center"/>
          </w:tcPr>
          <w:p w14:paraId="01714014" w14:textId="635A37BD" w:rsidR="00A53489" w:rsidRPr="00A53489" w:rsidRDefault="00A53489" w:rsidP="00A53489">
            <w:pPr>
              <w:spacing w:line="360" w:lineRule="auto"/>
              <w:jc w:val="center"/>
              <w:rPr>
                <w:color w:val="000000" w:themeColor="text1"/>
                <w:szCs w:val="32"/>
              </w:rPr>
            </w:pPr>
            <w:r w:rsidRPr="00A53489">
              <w:rPr>
                <w:color w:val="000000" w:themeColor="text1"/>
                <w:szCs w:val="32"/>
              </w:rPr>
              <w:t>Zleceniodawca</w:t>
            </w:r>
          </w:p>
        </w:tc>
        <w:tc>
          <w:tcPr>
            <w:tcW w:w="1915" w:type="dxa"/>
            <w:vAlign w:val="center"/>
          </w:tcPr>
          <w:p w14:paraId="70B3F403" w14:textId="171945A0" w:rsidR="00A53489" w:rsidRPr="00A53489" w:rsidRDefault="00A53489" w:rsidP="00A53489">
            <w:pPr>
              <w:spacing w:line="360" w:lineRule="auto"/>
              <w:jc w:val="center"/>
              <w:rPr>
                <w:color w:val="000000" w:themeColor="text1"/>
                <w:szCs w:val="32"/>
              </w:rPr>
            </w:pPr>
            <w:r w:rsidRPr="00A53489">
              <w:rPr>
                <w:color w:val="000000" w:themeColor="text1"/>
                <w:szCs w:val="32"/>
              </w:rPr>
              <w:t>Wartość dostawy brutto (PLN)</w:t>
            </w:r>
          </w:p>
        </w:tc>
        <w:tc>
          <w:tcPr>
            <w:tcW w:w="1915" w:type="dxa"/>
            <w:vAlign w:val="center"/>
          </w:tcPr>
          <w:p w14:paraId="42A51280" w14:textId="3F90B72F" w:rsidR="00A53489" w:rsidRPr="00A53489" w:rsidRDefault="00A53489" w:rsidP="00A53489">
            <w:pPr>
              <w:spacing w:line="360" w:lineRule="auto"/>
              <w:jc w:val="center"/>
              <w:rPr>
                <w:color w:val="000000" w:themeColor="text1"/>
                <w:szCs w:val="32"/>
              </w:rPr>
            </w:pPr>
            <w:r w:rsidRPr="00A53489">
              <w:rPr>
                <w:color w:val="000000" w:themeColor="text1"/>
                <w:szCs w:val="32"/>
              </w:rPr>
              <w:t>Termin wykonania dostawy</w:t>
            </w:r>
          </w:p>
        </w:tc>
      </w:tr>
      <w:tr w:rsidR="00A53489" w14:paraId="791A165A" w14:textId="77777777" w:rsidTr="00A53489">
        <w:trPr>
          <w:trHeight w:val="245"/>
        </w:trPr>
        <w:tc>
          <w:tcPr>
            <w:tcW w:w="571" w:type="dxa"/>
            <w:vAlign w:val="center"/>
          </w:tcPr>
          <w:p w14:paraId="484E3504" w14:textId="77777777" w:rsidR="00A53489" w:rsidRPr="00A53489" w:rsidRDefault="00A53489" w:rsidP="00A53489">
            <w:pPr>
              <w:spacing w:line="360" w:lineRule="auto"/>
              <w:jc w:val="center"/>
              <w:rPr>
                <w:color w:val="000000" w:themeColor="text1"/>
                <w:szCs w:val="32"/>
              </w:rPr>
            </w:pPr>
          </w:p>
        </w:tc>
        <w:tc>
          <w:tcPr>
            <w:tcW w:w="3257" w:type="dxa"/>
            <w:vAlign w:val="center"/>
          </w:tcPr>
          <w:p w14:paraId="7B54A42E" w14:textId="77777777" w:rsidR="00A53489" w:rsidRPr="00A53489" w:rsidRDefault="00A53489" w:rsidP="00A53489">
            <w:pPr>
              <w:spacing w:line="360" w:lineRule="auto"/>
              <w:jc w:val="center"/>
              <w:rPr>
                <w:color w:val="000000" w:themeColor="text1"/>
                <w:szCs w:val="32"/>
              </w:rPr>
            </w:pPr>
          </w:p>
        </w:tc>
        <w:tc>
          <w:tcPr>
            <w:tcW w:w="1915" w:type="dxa"/>
            <w:vAlign w:val="center"/>
          </w:tcPr>
          <w:p w14:paraId="792B6EB8" w14:textId="77777777" w:rsidR="00A53489" w:rsidRPr="00A53489" w:rsidRDefault="00A53489" w:rsidP="00A53489">
            <w:pPr>
              <w:spacing w:line="360" w:lineRule="auto"/>
              <w:jc w:val="center"/>
              <w:rPr>
                <w:color w:val="000000" w:themeColor="text1"/>
                <w:szCs w:val="32"/>
              </w:rPr>
            </w:pPr>
          </w:p>
        </w:tc>
        <w:tc>
          <w:tcPr>
            <w:tcW w:w="1915" w:type="dxa"/>
            <w:vAlign w:val="center"/>
          </w:tcPr>
          <w:p w14:paraId="12438C59" w14:textId="77777777" w:rsidR="00A53489" w:rsidRPr="00A53489" w:rsidRDefault="00A53489" w:rsidP="00A53489">
            <w:pPr>
              <w:spacing w:line="360" w:lineRule="auto"/>
              <w:jc w:val="center"/>
              <w:rPr>
                <w:color w:val="000000" w:themeColor="text1"/>
                <w:szCs w:val="32"/>
              </w:rPr>
            </w:pPr>
          </w:p>
        </w:tc>
        <w:tc>
          <w:tcPr>
            <w:tcW w:w="1915" w:type="dxa"/>
            <w:vAlign w:val="center"/>
          </w:tcPr>
          <w:p w14:paraId="4220BF18" w14:textId="77777777" w:rsidR="00A53489" w:rsidRDefault="00A53489" w:rsidP="00A53489">
            <w:pPr>
              <w:spacing w:line="360" w:lineRule="auto"/>
              <w:jc w:val="center"/>
              <w:rPr>
                <w:color w:val="000000" w:themeColor="text1"/>
                <w:szCs w:val="32"/>
              </w:rPr>
            </w:pPr>
          </w:p>
          <w:p w14:paraId="7D4FD5B4" w14:textId="77777777" w:rsidR="00A53489" w:rsidRDefault="00A53489" w:rsidP="00A53489">
            <w:pPr>
              <w:spacing w:line="360" w:lineRule="auto"/>
              <w:jc w:val="center"/>
              <w:rPr>
                <w:color w:val="000000" w:themeColor="text1"/>
                <w:szCs w:val="32"/>
              </w:rPr>
            </w:pPr>
          </w:p>
          <w:p w14:paraId="7AC6605C" w14:textId="77777777" w:rsidR="00A53489" w:rsidRDefault="00A53489" w:rsidP="00A53489">
            <w:pPr>
              <w:spacing w:line="360" w:lineRule="auto"/>
              <w:jc w:val="center"/>
              <w:rPr>
                <w:color w:val="000000" w:themeColor="text1"/>
                <w:szCs w:val="32"/>
              </w:rPr>
            </w:pPr>
          </w:p>
          <w:p w14:paraId="276BA0EF" w14:textId="77777777" w:rsidR="00A53489" w:rsidRDefault="00A53489" w:rsidP="00A53489">
            <w:pPr>
              <w:spacing w:line="360" w:lineRule="auto"/>
              <w:jc w:val="center"/>
              <w:rPr>
                <w:color w:val="000000" w:themeColor="text1"/>
                <w:szCs w:val="32"/>
              </w:rPr>
            </w:pPr>
          </w:p>
          <w:p w14:paraId="6709BFDF" w14:textId="77777777" w:rsidR="00A53489" w:rsidRDefault="00A53489" w:rsidP="00A53489">
            <w:pPr>
              <w:spacing w:line="360" w:lineRule="auto"/>
              <w:jc w:val="center"/>
              <w:rPr>
                <w:color w:val="000000" w:themeColor="text1"/>
                <w:szCs w:val="32"/>
              </w:rPr>
            </w:pPr>
          </w:p>
          <w:p w14:paraId="7C12C00D" w14:textId="77777777" w:rsidR="00A53489" w:rsidRDefault="00A53489" w:rsidP="00A53489">
            <w:pPr>
              <w:spacing w:line="360" w:lineRule="auto"/>
              <w:jc w:val="center"/>
              <w:rPr>
                <w:color w:val="000000" w:themeColor="text1"/>
                <w:szCs w:val="32"/>
              </w:rPr>
            </w:pPr>
          </w:p>
          <w:p w14:paraId="765E9E18" w14:textId="77777777" w:rsidR="00A53489" w:rsidRDefault="00A53489" w:rsidP="00A53489">
            <w:pPr>
              <w:spacing w:line="360" w:lineRule="auto"/>
              <w:jc w:val="center"/>
              <w:rPr>
                <w:color w:val="000000" w:themeColor="text1"/>
                <w:szCs w:val="32"/>
              </w:rPr>
            </w:pPr>
          </w:p>
          <w:p w14:paraId="26E3E3CD" w14:textId="77777777" w:rsidR="00A53489" w:rsidRDefault="00A53489" w:rsidP="00A53489">
            <w:pPr>
              <w:spacing w:line="360" w:lineRule="auto"/>
              <w:jc w:val="center"/>
              <w:rPr>
                <w:color w:val="000000" w:themeColor="text1"/>
                <w:szCs w:val="32"/>
              </w:rPr>
            </w:pPr>
          </w:p>
          <w:p w14:paraId="0FA6E44D" w14:textId="77777777" w:rsidR="00A53489" w:rsidRDefault="00A53489" w:rsidP="00A53489">
            <w:pPr>
              <w:spacing w:line="360" w:lineRule="auto"/>
              <w:jc w:val="center"/>
              <w:rPr>
                <w:color w:val="000000" w:themeColor="text1"/>
                <w:szCs w:val="32"/>
              </w:rPr>
            </w:pPr>
          </w:p>
          <w:p w14:paraId="109113A0" w14:textId="77777777" w:rsidR="00A53489" w:rsidRDefault="00A53489" w:rsidP="00A53489">
            <w:pPr>
              <w:spacing w:line="360" w:lineRule="auto"/>
              <w:jc w:val="center"/>
              <w:rPr>
                <w:color w:val="000000" w:themeColor="text1"/>
                <w:szCs w:val="32"/>
              </w:rPr>
            </w:pPr>
          </w:p>
          <w:p w14:paraId="28AA96B3" w14:textId="77777777" w:rsidR="00A53489" w:rsidRDefault="00A53489" w:rsidP="00A53489">
            <w:pPr>
              <w:spacing w:line="360" w:lineRule="auto"/>
              <w:jc w:val="center"/>
              <w:rPr>
                <w:color w:val="000000" w:themeColor="text1"/>
                <w:szCs w:val="32"/>
              </w:rPr>
            </w:pPr>
          </w:p>
          <w:p w14:paraId="336425FF" w14:textId="77777777" w:rsidR="00A53489" w:rsidRDefault="00A53489" w:rsidP="00A53489">
            <w:pPr>
              <w:spacing w:line="360" w:lineRule="auto"/>
              <w:jc w:val="center"/>
              <w:rPr>
                <w:color w:val="000000" w:themeColor="text1"/>
                <w:szCs w:val="32"/>
              </w:rPr>
            </w:pPr>
          </w:p>
          <w:p w14:paraId="241280BA" w14:textId="77777777" w:rsidR="00A53489" w:rsidRDefault="00A53489" w:rsidP="00A53489">
            <w:pPr>
              <w:spacing w:line="360" w:lineRule="auto"/>
              <w:jc w:val="center"/>
              <w:rPr>
                <w:color w:val="000000" w:themeColor="text1"/>
                <w:szCs w:val="32"/>
              </w:rPr>
            </w:pPr>
          </w:p>
          <w:p w14:paraId="74E13848" w14:textId="77777777" w:rsidR="00A53489" w:rsidRDefault="00A53489" w:rsidP="00A53489">
            <w:pPr>
              <w:spacing w:line="360" w:lineRule="auto"/>
              <w:jc w:val="center"/>
              <w:rPr>
                <w:color w:val="000000" w:themeColor="text1"/>
                <w:szCs w:val="32"/>
              </w:rPr>
            </w:pPr>
          </w:p>
          <w:p w14:paraId="7F3924C1" w14:textId="77777777" w:rsidR="00A53489" w:rsidRDefault="00A53489" w:rsidP="00A53489">
            <w:pPr>
              <w:spacing w:line="360" w:lineRule="auto"/>
              <w:jc w:val="center"/>
              <w:rPr>
                <w:color w:val="000000" w:themeColor="text1"/>
                <w:szCs w:val="32"/>
              </w:rPr>
            </w:pPr>
          </w:p>
          <w:p w14:paraId="4E43F108" w14:textId="77777777" w:rsidR="00A53489" w:rsidRDefault="00A53489" w:rsidP="00A53489">
            <w:pPr>
              <w:spacing w:line="360" w:lineRule="auto"/>
              <w:jc w:val="center"/>
              <w:rPr>
                <w:color w:val="000000" w:themeColor="text1"/>
                <w:szCs w:val="32"/>
              </w:rPr>
            </w:pPr>
          </w:p>
          <w:p w14:paraId="1F828F8F" w14:textId="77777777" w:rsidR="00A53489" w:rsidRDefault="00A53489" w:rsidP="00A53489">
            <w:pPr>
              <w:spacing w:line="360" w:lineRule="auto"/>
              <w:jc w:val="center"/>
              <w:rPr>
                <w:color w:val="000000" w:themeColor="text1"/>
                <w:szCs w:val="32"/>
              </w:rPr>
            </w:pPr>
          </w:p>
          <w:p w14:paraId="6ECA17A5" w14:textId="77777777" w:rsidR="00A53489" w:rsidRDefault="00A53489" w:rsidP="00A53489">
            <w:pPr>
              <w:spacing w:line="360" w:lineRule="auto"/>
              <w:jc w:val="center"/>
              <w:rPr>
                <w:color w:val="000000" w:themeColor="text1"/>
                <w:szCs w:val="32"/>
              </w:rPr>
            </w:pPr>
          </w:p>
          <w:p w14:paraId="59FA05B5" w14:textId="77777777" w:rsidR="00A53489" w:rsidRDefault="00A53489" w:rsidP="00A53489">
            <w:pPr>
              <w:spacing w:line="360" w:lineRule="auto"/>
              <w:jc w:val="center"/>
              <w:rPr>
                <w:color w:val="000000" w:themeColor="text1"/>
                <w:szCs w:val="32"/>
              </w:rPr>
            </w:pPr>
          </w:p>
          <w:p w14:paraId="67B9D8D4" w14:textId="77777777" w:rsidR="00A53489" w:rsidRDefault="00A53489" w:rsidP="00A53489">
            <w:pPr>
              <w:spacing w:line="360" w:lineRule="auto"/>
              <w:jc w:val="center"/>
              <w:rPr>
                <w:color w:val="000000" w:themeColor="text1"/>
                <w:szCs w:val="32"/>
              </w:rPr>
            </w:pPr>
          </w:p>
          <w:p w14:paraId="5FC02251" w14:textId="77777777" w:rsidR="00A53489" w:rsidRDefault="00A53489" w:rsidP="00A53489">
            <w:pPr>
              <w:spacing w:line="360" w:lineRule="auto"/>
              <w:jc w:val="center"/>
              <w:rPr>
                <w:color w:val="000000" w:themeColor="text1"/>
                <w:szCs w:val="32"/>
              </w:rPr>
            </w:pPr>
          </w:p>
          <w:p w14:paraId="68F16D71" w14:textId="77777777" w:rsidR="00A53489" w:rsidRDefault="00A53489" w:rsidP="00A53489">
            <w:pPr>
              <w:spacing w:line="360" w:lineRule="auto"/>
              <w:jc w:val="center"/>
              <w:rPr>
                <w:color w:val="000000" w:themeColor="text1"/>
                <w:szCs w:val="32"/>
              </w:rPr>
            </w:pPr>
          </w:p>
          <w:p w14:paraId="11007719" w14:textId="77777777" w:rsidR="00A53489" w:rsidRDefault="00A53489" w:rsidP="00A53489">
            <w:pPr>
              <w:spacing w:line="360" w:lineRule="auto"/>
              <w:jc w:val="center"/>
              <w:rPr>
                <w:color w:val="000000" w:themeColor="text1"/>
                <w:szCs w:val="32"/>
              </w:rPr>
            </w:pPr>
          </w:p>
          <w:p w14:paraId="446BDD6A" w14:textId="77777777" w:rsidR="00A53489" w:rsidRPr="00A53489" w:rsidRDefault="00A53489" w:rsidP="00A53489">
            <w:pPr>
              <w:spacing w:line="360" w:lineRule="auto"/>
              <w:jc w:val="center"/>
              <w:rPr>
                <w:color w:val="000000" w:themeColor="text1"/>
                <w:szCs w:val="32"/>
              </w:rPr>
            </w:pPr>
          </w:p>
        </w:tc>
      </w:tr>
    </w:tbl>
    <w:p w14:paraId="59E5B4E6" w14:textId="77777777" w:rsidR="00A53489" w:rsidRDefault="00A53489" w:rsidP="00A53489">
      <w:pPr>
        <w:spacing w:line="360" w:lineRule="auto"/>
        <w:rPr>
          <w:b/>
          <w:color w:val="000000" w:themeColor="text1"/>
          <w:sz w:val="32"/>
          <w:szCs w:val="32"/>
          <w:u w:val="single"/>
        </w:rPr>
      </w:pPr>
    </w:p>
    <w:p w14:paraId="0B550B45" w14:textId="3A63C2B8" w:rsidR="00A53489" w:rsidRPr="00A53489" w:rsidRDefault="00A53489" w:rsidP="00A53489">
      <w:pPr>
        <w:spacing w:line="360" w:lineRule="auto"/>
        <w:rPr>
          <w:color w:val="000000" w:themeColor="text1"/>
          <w:szCs w:val="32"/>
        </w:rPr>
      </w:pPr>
      <w:r w:rsidRPr="00A53489">
        <w:rPr>
          <w:color w:val="000000" w:themeColor="text1"/>
          <w:szCs w:val="32"/>
        </w:rPr>
        <w:t xml:space="preserve">Do wykazu należy załączyć dowody potwierdzające należyte wykonanie wymienionych w wykazie dostaw w formie oryginału lub kopii poświadczonej za zgodność z oryginałem przez Wykonawcę. </w:t>
      </w:r>
    </w:p>
    <w:p w14:paraId="2031D60D" w14:textId="77777777" w:rsidR="00A53489" w:rsidRDefault="00A53489" w:rsidP="00A53489">
      <w:pPr>
        <w:spacing w:line="360" w:lineRule="auto"/>
        <w:rPr>
          <w:color w:val="000000" w:themeColor="text1"/>
          <w:sz w:val="24"/>
          <w:szCs w:val="32"/>
        </w:rPr>
      </w:pPr>
    </w:p>
    <w:p w14:paraId="41B81AE1" w14:textId="77777777" w:rsidR="00156FFE" w:rsidRDefault="00156FFE" w:rsidP="00A53489">
      <w:pPr>
        <w:spacing w:line="360" w:lineRule="auto"/>
        <w:rPr>
          <w:color w:val="000000" w:themeColor="text1"/>
          <w:sz w:val="24"/>
          <w:szCs w:val="32"/>
        </w:rPr>
      </w:pPr>
    </w:p>
    <w:p w14:paraId="52C748A7" w14:textId="77777777" w:rsidR="00A53489" w:rsidRDefault="00A53489" w:rsidP="00A53489">
      <w:pPr>
        <w:spacing w:line="360" w:lineRule="auto"/>
        <w:rPr>
          <w:color w:val="000000" w:themeColor="text1"/>
          <w:sz w:val="24"/>
          <w:szCs w:val="32"/>
        </w:rPr>
      </w:pPr>
    </w:p>
    <w:p w14:paraId="19668FBA" w14:textId="53460EF1" w:rsidR="00A53489" w:rsidRDefault="00156FFE" w:rsidP="00A53489">
      <w:pPr>
        <w:spacing w:line="360" w:lineRule="auto"/>
        <w:rPr>
          <w:color w:val="000000" w:themeColor="text1"/>
          <w:sz w:val="24"/>
          <w:szCs w:val="32"/>
        </w:rPr>
      </w:pPr>
      <w:r>
        <w:rPr>
          <w:color w:val="000000" w:themeColor="text1"/>
          <w:sz w:val="24"/>
          <w:szCs w:val="32"/>
        </w:rPr>
        <w:tab/>
        <w:t>____________________</w:t>
      </w:r>
      <w:r>
        <w:rPr>
          <w:color w:val="000000" w:themeColor="text1"/>
          <w:sz w:val="24"/>
          <w:szCs w:val="32"/>
        </w:rPr>
        <w:tab/>
      </w:r>
      <w:r>
        <w:rPr>
          <w:color w:val="000000" w:themeColor="text1"/>
          <w:sz w:val="24"/>
          <w:szCs w:val="32"/>
        </w:rPr>
        <w:tab/>
      </w:r>
      <w:r>
        <w:rPr>
          <w:color w:val="000000" w:themeColor="text1"/>
          <w:sz w:val="24"/>
          <w:szCs w:val="32"/>
        </w:rPr>
        <w:tab/>
      </w:r>
      <w:r>
        <w:rPr>
          <w:color w:val="000000" w:themeColor="text1"/>
          <w:sz w:val="24"/>
          <w:szCs w:val="32"/>
        </w:rPr>
        <w:tab/>
      </w:r>
      <w:r>
        <w:rPr>
          <w:color w:val="000000" w:themeColor="text1"/>
          <w:sz w:val="24"/>
          <w:szCs w:val="32"/>
        </w:rPr>
        <w:tab/>
        <w:t>_____________________</w:t>
      </w:r>
    </w:p>
    <w:p w14:paraId="0EA489A5" w14:textId="3EB7783C" w:rsidR="00A53489" w:rsidRDefault="00156FFE" w:rsidP="00A53489">
      <w:pPr>
        <w:spacing w:line="360" w:lineRule="auto"/>
        <w:ind w:firstLine="708"/>
        <w:rPr>
          <w:color w:val="000000" w:themeColor="text1"/>
          <w:sz w:val="24"/>
          <w:szCs w:val="32"/>
        </w:rPr>
      </w:pPr>
      <w:r>
        <w:rPr>
          <w:color w:val="000000" w:themeColor="text1"/>
          <w:sz w:val="24"/>
          <w:szCs w:val="32"/>
        </w:rPr>
        <w:t xml:space="preserve">     </w:t>
      </w:r>
      <w:r w:rsidR="00A53489">
        <w:rPr>
          <w:color w:val="000000" w:themeColor="text1"/>
          <w:sz w:val="24"/>
          <w:szCs w:val="32"/>
        </w:rPr>
        <w:t>Miejscowość i data</w:t>
      </w:r>
      <w:r w:rsidR="00A53489">
        <w:rPr>
          <w:color w:val="000000" w:themeColor="text1"/>
          <w:sz w:val="24"/>
          <w:szCs w:val="32"/>
        </w:rPr>
        <w:tab/>
      </w:r>
      <w:r w:rsidR="00A53489">
        <w:rPr>
          <w:color w:val="000000" w:themeColor="text1"/>
          <w:sz w:val="24"/>
          <w:szCs w:val="32"/>
        </w:rPr>
        <w:tab/>
      </w:r>
      <w:r w:rsidR="00A53489">
        <w:rPr>
          <w:color w:val="000000" w:themeColor="text1"/>
          <w:sz w:val="24"/>
          <w:szCs w:val="32"/>
        </w:rPr>
        <w:tab/>
      </w:r>
      <w:r w:rsidR="00A53489">
        <w:rPr>
          <w:color w:val="000000" w:themeColor="text1"/>
          <w:sz w:val="24"/>
          <w:szCs w:val="32"/>
        </w:rPr>
        <w:tab/>
      </w:r>
      <w:r w:rsidR="00A53489">
        <w:rPr>
          <w:color w:val="000000" w:themeColor="text1"/>
          <w:sz w:val="24"/>
          <w:szCs w:val="32"/>
        </w:rPr>
        <w:tab/>
      </w:r>
      <w:r w:rsidR="00A53489">
        <w:rPr>
          <w:color w:val="000000" w:themeColor="text1"/>
          <w:sz w:val="24"/>
          <w:szCs w:val="32"/>
        </w:rPr>
        <w:tab/>
        <w:t xml:space="preserve"> Wykonawca</w:t>
      </w:r>
    </w:p>
    <w:p w14:paraId="3820830C" w14:textId="77777777" w:rsidR="00A53489" w:rsidRDefault="00A53489" w:rsidP="00A53489">
      <w:pPr>
        <w:spacing w:line="360" w:lineRule="auto"/>
        <w:rPr>
          <w:color w:val="000000" w:themeColor="text1"/>
          <w:sz w:val="24"/>
          <w:szCs w:val="32"/>
        </w:rPr>
      </w:pPr>
    </w:p>
    <w:p w14:paraId="57C30C84" w14:textId="77777777" w:rsidR="00A53489" w:rsidRDefault="00A53489" w:rsidP="00A53489">
      <w:pPr>
        <w:spacing w:line="360" w:lineRule="auto"/>
        <w:rPr>
          <w:color w:val="000000" w:themeColor="text1"/>
          <w:sz w:val="24"/>
          <w:szCs w:val="32"/>
        </w:rPr>
      </w:pPr>
    </w:p>
    <w:p w14:paraId="70C3FBEB" w14:textId="77777777" w:rsidR="00A53489" w:rsidRDefault="00A53489" w:rsidP="00A53489">
      <w:pPr>
        <w:spacing w:line="360" w:lineRule="auto"/>
        <w:rPr>
          <w:color w:val="000000" w:themeColor="text1"/>
          <w:sz w:val="24"/>
          <w:szCs w:val="32"/>
        </w:rPr>
      </w:pPr>
    </w:p>
    <w:p w14:paraId="29A449A7" w14:textId="77777777" w:rsidR="00A53489" w:rsidRDefault="00A53489" w:rsidP="00A53489">
      <w:pPr>
        <w:spacing w:line="360" w:lineRule="auto"/>
        <w:rPr>
          <w:color w:val="000000" w:themeColor="text1"/>
          <w:sz w:val="24"/>
          <w:szCs w:val="32"/>
        </w:rPr>
      </w:pPr>
    </w:p>
    <w:p w14:paraId="1EAA5912" w14:textId="77777777" w:rsidR="00A53489" w:rsidRDefault="00A53489" w:rsidP="00A53489">
      <w:pPr>
        <w:spacing w:line="360" w:lineRule="auto"/>
        <w:rPr>
          <w:color w:val="000000" w:themeColor="text1"/>
          <w:sz w:val="24"/>
          <w:szCs w:val="32"/>
        </w:rPr>
      </w:pPr>
    </w:p>
    <w:p w14:paraId="0827D35F" w14:textId="77777777" w:rsidR="00A53489" w:rsidRDefault="00A53489" w:rsidP="00A53489">
      <w:pPr>
        <w:spacing w:line="360" w:lineRule="auto"/>
        <w:rPr>
          <w:color w:val="000000" w:themeColor="text1"/>
          <w:sz w:val="24"/>
          <w:szCs w:val="32"/>
        </w:rPr>
      </w:pPr>
    </w:p>
    <w:p w14:paraId="7AE49017" w14:textId="77777777" w:rsidR="00A53489" w:rsidRDefault="00A53489" w:rsidP="00A53489">
      <w:pPr>
        <w:spacing w:line="360" w:lineRule="auto"/>
        <w:rPr>
          <w:color w:val="000000" w:themeColor="text1"/>
          <w:sz w:val="24"/>
          <w:szCs w:val="32"/>
        </w:rPr>
      </w:pPr>
    </w:p>
    <w:p w14:paraId="71B9C3A0" w14:textId="77777777" w:rsidR="00A53489" w:rsidRDefault="00A53489" w:rsidP="00A53489">
      <w:pPr>
        <w:spacing w:line="360" w:lineRule="auto"/>
        <w:rPr>
          <w:color w:val="000000" w:themeColor="text1"/>
          <w:sz w:val="24"/>
          <w:szCs w:val="32"/>
        </w:rPr>
      </w:pPr>
    </w:p>
    <w:p w14:paraId="7E92CC14" w14:textId="77777777" w:rsidR="00A53489" w:rsidRDefault="00A53489" w:rsidP="00A53489">
      <w:pPr>
        <w:spacing w:line="360" w:lineRule="auto"/>
        <w:rPr>
          <w:color w:val="000000" w:themeColor="text1"/>
          <w:sz w:val="24"/>
          <w:szCs w:val="32"/>
        </w:rPr>
      </w:pPr>
    </w:p>
    <w:p w14:paraId="60AC1E50" w14:textId="77777777" w:rsidR="00A53489" w:rsidRDefault="00A53489" w:rsidP="00A53489">
      <w:pPr>
        <w:spacing w:line="360" w:lineRule="auto"/>
        <w:rPr>
          <w:color w:val="000000" w:themeColor="text1"/>
          <w:sz w:val="24"/>
          <w:szCs w:val="32"/>
        </w:rPr>
      </w:pPr>
    </w:p>
    <w:p w14:paraId="4613D76D" w14:textId="77777777" w:rsidR="00A53489" w:rsidRDefault="00A53489" w:rsidP="00A53489">
      <w:pPr>
        <w:spacing w:line="360" w:lineRule="auto"/>
        <w:rPr>
          <w:color w:val="000000" w:themeColor="text1"/>
          <w:sz w:val="24"/>
          <w:szCs w:val="32"/>
        </w:rPr>
      </w:pPr>
    </w:p>
    <w:p w14:paraId="023C4DD0" w14:textId="77777777" w:rsidR="00A53489" w:rsidRDefault="00A53489" w:rsidP="00A53489">
      <w:pPr>
        <w:spacing w:line="360" w:lineRule="auto"/>
        <w:rPr>
          <w:color w:val="000000" w:themeColor="text1"/>
          <w:sz w:val="24"/>
          <w:szCs w:val="32"/>
        </w:rPr>
      </w:pPr>
    </w:p>
    <w:p w14:paraId="5E81D68A" w14:textId="77777777" w:rsidR="00A53489" w:rsidRPr="00A53489" w:rsidRDefault="00A53489" w:rsidP="00A53489">
      <w:pPr>
        <w:spacing w:line="360" w:lineRule="auto"/>
        <w:rPr>
          <w:color w:val="000000" w:themeColor="text1"/>
          <w:sz w:val="24"/>
          <w:szCs w:val="32"/>
        </w:rPr>
      </w:pPr>
    </w:p>
    <w:bookmarkEnd w:id="2"/>
    <w:p w14:paraId="56D94C7C" w14:textId="77777777" w:rsidR="00830F00" w:rsidRPr="00FD6B5C" w:rsidRDefault="00830F00" w:rsidP="00A53489">
      <w:pPr>
        <w:pStyle w:val="Standard"/>
        <w:tabs>
          <w:tab w:val="left" w:pos="567"/>
        </w:tabs>
        <w:rPr>
          <w:color w:val="FF0000"/>
        </w:rPr>
      </w:pPr>
    </w:p>
    <w:p w14:paraId="69580CAF" w14:textId="77777777" w:rsidR="00830F00" w:rsidRPr="00BD0BF8" w:rsidRDefault="008E63B7" w:rsidP="00830F00">
      <w:pPr>
        <w:pStyle w:val="SIWZ10"/>
        <w:ind w:left="0" w:firstLine="0"/>
        <w:rPr>
          <w:rFonts w:ascii="Times New Roman" w:hAnsi="Times New Roman"/>
          <w:b/>
          <w:color w:val="000000" w:themeColor="text1"/>
          <w:sz w:val="24"/>
          <w:szCs w:val="24"/>
        </w:rPr>
      </w:pPr>
      <w:r w:rsidRPr="00FD6B5C">
        <w:rPr>
          <w:rFonts w:ascii="Times New Roman" w:hAnsi="Times New Roman"/>
          <w:b/>
          <w:color w:val="FF0000"/>
          <w:sz w:val="24"/>
          <w:szCs w:val="24"/>
        </w:rPr>
        <w:lastRenderedPageBreak/>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Pr="00FD6B5C">
        <w:rPr>
          <w:rFonts w:ascii="Times New Roman" w:hAnsi="Times New Roman"/>
          <w:b/>
          <w:color w:val="FF0000"/>
          <w:sz w:val="24"/>
          <w:szCs w:val="24"/>
        </w:rPr>
        <w:tab/>
      </w:r>
      <w:r w:rsidR="00830F00" w:rsidRPr="00BD0BF8">
        <w:rPr>
          <w:rFonts w:ascii="Times New Roman" w:hAnsi="Times New Roman"/>
          <w:b/>
          <w:color w:val="000000" w:themeColor="text1"/>
          <w:sz w:val="24"/>
          <w:szCs w:val="24"/>
        </w:rPr>
        <w:t xml:space="preserve">Załącznik nr </w:t>
      </w:r>
      <w:r w:rsidR="00830F00" w:rsidRPr="00BD0BF8">
        <w:rPr>
          <w:rFonts w:ascii="Times New Roman" w:hAnsi="Times New Roman"/>
          <w:b/>
          <w:color w:val="000000" w:themeColor="text1"/>
          <w:sz w:val="24"/>
          <w:szCs w:val="24"/>
          <w:lang w:val="pl-PL"/>
        </w:rPr>
        <w:t>3A</w:t>
      </w:r>
      <w:r w:rsidR="00830F00" w:rsidRPr="00BD0BF8">
        <w:rPr>
          <w:rFonts w:ascii="Times New Roman" w:hAnsi="Times New Roman"/>
          <w:b/>
          <w:color w:val="000000" w:themeColor="text1"/>
          <w:sz w:val="24"/>
          <w:szCs w:val="24"/>
        </w:rPr>
        <w:t xml:space="preserve"> do SIWZ</w:t>
      </w:r>
    </w:p>
    <w:p w14:paraId="71EB7508" w14:textId="77777777" w:rsidR="00830F00" w:rsidRPr="00BD0BF8" w:rsidRDefault="00830F00" w:rsidP="00830F00">
      <w:pPr>
        <w:spacing w:line="276" w:lineRule="auto"/>
        <w:jc w:val="right"/>
        <w:rPr>
          <w:b/>
          <w:color w:val="000000" w:themeColor="text1"/>
          <w:u w:val="single"/>
        </w:rPr>
      </w:pPr>
    </w:p>
    <w:p w14:paraId="70F59D7A" w14:textId="77777777" w:rsidR="00830F00" w:rsidRPr="00BD0BF8" w:rsidRDefault="00830F00" w:rsidP="00830F00">
      <w:pPr>
        <w:spacing w:line="480" w:lineRule="auto"/>
        <w:ind w:left="4395" w:firstLine="708"/>
        <w:rPr>
          <w:b/>
          <w:color w:val="000000" w:themeColor="text1"/>
          <w:sz w:val="21"/>
          <w:szCs w:val="21"/>
        </w:rPr>
      </w:pPr>
      <w:r w:rsidRPr="00BD0BF8">
        <w:rPr>
          <w:b/>
          <w:color w:val="000000" w:themeColor="text1"/>
          <w:sz w:val="21"/>
          <w:szCs w:val="21"/>
        </w:rPr>
        <w:t>Zamawiający:</w:t>
      </w:r>
    </w:p>
    <w:p w14:paraId="19A74EFA" w14:textId="4FE67408" w:rsidR="00830F00" w:rsidRPr="00BD0BF8" w:rsidRDefault="00830F00" w:rsidP="00830F00">
      <w:pPr>
        <w:tabs>
          <w:tab w:val="left" w:pos="709"/>
        </w:tabs>
        <w:ind w:left="5103"/>
        <w:rPr>
          <w:b/>
          <w:bCs/>
          <w:smallCaps/>
          <w:color w:val="000000" w:themeColor="text1"/>
        </w:rPr>
      </w:pPr>
      <w:r w:rsidRPr="00BD0BF8">
        <w:rPr>
          <w:b/>
          <w:bCs/>
          <w:smallCaps/>
          <w:color w:val="000000" w:themeColor="text1"/>
        </w:rPr>
        <w:t xml:space="preserve">Sąd </w:t>
      </w:r>
      <w:r w:rsidR="002355DE">
        <w:rPr>
          <w:b/>
          <w:bCs/>
          <w:smallCaps/>
          <w:color w:val="000000" w:themeColor="text1"/>
        </w:rPr>
        <w:t>R</w:t>
      </w:r>
      <w:r w:rsidR="006F7F31">
        <w:rPr>
          <w:b/>
          <w:bCs/>
          <w:smallCaps/>
          <w:color w:val="000000" w:themeColor="text1"/>
        </w:rPr>
        <w:t>ejonowy</w:t>
      </w:r>
      <w:r w:rsidRPr="00BD0BF8">
        <w:rPr>
          <w:b/>
          <w:bCs/>
          <w:smallCaps/>
          <w:color w:val="000000" w:themeColor="text1"/>
        </w:rPr>
        <w:t xml:space="preserve"> w Bydgoszczy</w:t>
      </w:r>
    </w:p>
    <w:p w14:paraId="428D97D3" w14:textId="0973009F" w:rsidR="00830F00" w:rsidRPr="00BD0BF8" w:rsidRDefault="006F7F31" w:rsidP="00830F00">
      <w:pPr>
        <w:tabs>
          <w:tab w:val="left" w:pos="709"/>
        </w:tabs>
        <w:ind w:left="5103"/>
        <w:rPr>
          <w:b/>
          <w:bCs/>
          <w:smallCaps/>
          <w:color w:val="000000" w:themeColor="text1"/>
        </w:rPr>
      </w:pPr>
      <w:r>
        <w:rPr>
          <w:b/>
          <w:bCs/>
          <w:smallCaps/>
          <w:color w:val="000000" w:themeColor="text1"/>
        </w:rPr>
        <w:t>ul</w:t>
      </w:r>
      <w:r w:rsidR="00830F00" w:rsidRPr="00BD0BF8">
        <w:rPr>
          <w:b/>
          <w:bCs/>
          <w:smallCaps/>
          <w:color w:val="000000" w:themeColor="text1"/>
        </w:rPr>
        <w:t>.</w:t>
      </w:r>
      <w:r w:rsidR="002355DE">
        <w:rPr>
          <w:b/>
          <w:bCs/>
          <w:smallCaps/>
          <w:color w:val="000000" w:themeColor="text1"/>
        </w:rPr>
        <w:t xml:space="preserve"> Wały Jagiellońskie 4</w:t>
      </w:r>
    </w:p>
    <w:p w14:paraId="4D064CAC" w14:textId="77777777" w:rsidR="00830F00" w:rsidRPr="00BD0BF8" w:rsidRDefault="00830F00" w:rsidP="00830F00">
      <w:pPr>
        <w:tabs>
          <w:tab w:val="left" w:pos="709"/>
        </w:tabs>
        <w:ind w:left="5103"/>
        <w:rPr>
          <w:b/>
          <w:bCs/>
          <w:smallCaps/>
          <w:color w:val="000000" w:themeColor="text1"/>
        </w:rPr>
      </w:pPr>
      <w:r w:rsidRPr="00BD0BF8">
        <w:rPr>
          <w:b/>
          <w:bCs/>
          <w:smallCaps/>
          <w:color w:val="000000" w:themeColor="text1"/>
        </w:rPr>
        <w:t>85 – 128 Bydgoszcz</w:t>
      </w:r>
    </w:p>
    <w:p w14:paraId="05B84638" w14:textId="77777777" w:rsidR="00830F00" w:rsidRPr="00BD0BF8" w:rsidRDefault="00830F00" w:rsidP="00830F00">
      <w:pPr>
        <w:spacing w:line="480" w:lineRule="auto"/>
        <w:rPr>
          <w:b/>
          <w:color w:val="000000" w:themeColor="text1"/>
          <w:sz w:val="21"/>
          <w:szCs w:val="21"/>
        </w:rPr>
      </w:pPr>
      <w:r w:rsidRPr="00BD0BF8">
        <w:rPr>
          <w:b/>
          <w:color w:val="000000" w:themeColor="text1"/>
          <w:sz w:val="21"/>
          <w:szCs w:val="21"/>
        </w:rPr>
        <w:t>Wykonawca:</w:t>
      </w:r>
    </w:p>
    <w:p w14:paraId="096A7CC2" w14:textId="77777777" w:rsidR="00830F00" w:rsidRPr="00BD0BF8" w:rsidRDefault="00830F00" w:rsidP="00830F00">
      <w:pPr>
        <w:spacing w:line="480" w:lineRule="auto"/>
        <w:ind w:right="5954"/>
        <w:rPr>
          <w:color w:val="000000" w:themeColor="text1"/>
          <w:sz w:val="21"/>
          <w:szCs w:val="21"/>
        </w:rPr>
      </w:pPr>
      <w:r w:rsidRPr="00BD0BF8">
        <w:rPr>
          <w:color w:val="000000" w:themeColor="text1"/>
          <w:sz w:val="21"/>
          <w:szCs w:val="21"/>
        </w:rPr>
        <w:t>…………………………………………………………………………</w:t>
      </w:r>
    </w:p>
    <w:p w14:paraId="5540CA9C" w14:textId="77777777" w:rsidR="00830F00" w:rsidRPr="00BD0BF8" w:rsidRDefault="00830F00" w:rsidP="00830F00">
      <w:pPr>
        <w:ind w:right="5953"/>
        <w:rPr>
          <w:i/>
          <w:color w:val="000000" w:themeColor="text1"/>
          <w:sz w:val="16"/>
          <w:szCs w:val="16"/>
        </w:rPr>
      </w:pPr>
      <w:r w:rsidRPr="00BD0BF8">
        <w:rPr>
          <w:i/>
          <w:color w:val="000000" w:themeColor="text1"/>
          <w:sz w:val="16"/>
          <w:szCs w:val="16"/>
        </w:rPr>
        <w:t>(pełna nazwa/firma, adres, w zależności od podmiotu: NIP/PESEL, KRS/</w:t>
      </w:r>
      <w:proofErr w:type="spellStart"/>
      <w:r w:rsidRPr="00BD0BF8">
        <w:rPr>
          <w:i/>
          <w:color w:val="000000" w:themeColor="text1"/>
          <w:sz w:val="16"/>
          <w:szCs w:val="16"/>
        </w:rPr>
        <w:t>CEiDG</w:t>
      </w:r>
      <w:proofErr w:type="spellEnd"/>
      <w:r w:rsidRPr="00BD0BF8">
        <w:rPr>
          <w:i/>
          <w:color w:val="000000" w:themeColor="text1"/>
          <w:sz w:val="16"/>
          <w:szCs w:val="16"/>
        </w:rPr>
        <w:t>)</w:t>
      </w:r>
    </w:p>
    <w:p w14:paraId="31A99BFD" w14:textId="77777777" w:rsidR="00830F00" w:rsidRPr="00BD0BF8" w:rsidRDefault="00830F00" w:rsidP="00830F00">
      <w:pPr>
        <w:spacing w:line="480" w:lineRule="auto"/>
        <w:rPr>
          <w:color w:val="000000" w:themeColor="text1"/>
          <w:sz w:val="21"/>
          <w:szCs w:val="21"/>
          <w:u w:val="single"/>
        </w:rPr>
      </w:pPr>
      <w:r w:rsidRPr="00BD0BF8">
        <w:rPr>
          <w:color w:val="000000" w:themeColor="text1"/>
          <w:sz w:val="21"/>
          <w:szCs w:val="21"/>
          <w:u w:val="single"/>
        </w:rPr>
        <w:t>reprezentowany przez:</w:t>
      </w:r>
    </w:p>
    <w:p w14:paraId="52D2002B" w14:textId="77777777" w:rsidR="00830F00" w:rsidRPr="00BD0BF8" w:rsidRDefault="00830F00" w:rsidP="00830F00">
      <w:pPr>
        <w:spacing w:line="480" w:lineRule="auto"/>
        <w:ind w:right="5954"/>
        <w:rPr>
          <w:color w:val="000000" w:themeColor="text1"/>
          <w:sz w:val="21"/>
          <w:szCs w:val="21"/>
        </w:rPr>
      </w:pPr>
      <w:r w:rsidRPr="00BD0BF8">
        <w:rPr>
          <w:color w:val="000000" w:themeColor="text1"/>
          <w:sz w:val="21"/>
          <w:szCs w:val="21"/>
        </w:rPr>
        <w:t>…………………………………………………………………………</w:t>
      </w:r>
    </w:p>
    <w:p w14:paraId="5D5D417E" w14:textId="77777777" w:rsidR="00830F00" w:rsidRPr="00BD0BF8" w:rsidRDefault="00830F00" w:rsidP="00830F00">
      <w:pPr>
        <w:ind w:right="5953"/>
        <w:rPr>
          <w:i/>
          <w:color w:val="000000" w:themeColor="text1"/>
          <w:sz w:val="16"/>
          <w:szCs w:val="16"/>
        </w:rPr>
      </w:pPr>
      <w:r w:rsidRPr="00BD0BF8">
        <w:rPr>
          <w:i/>
          <w:color w:val="000000" w:themeColor="text1"/>
          <w:sz w:val="16"/>
          <w:szCs w:val="16"/>
        </w:rPr>
        <w:t>(imię, nazwisko, stanowisko/podstawa do  reprezentacji)</w:t>
      </w:r>
    </w:p>
    <w:p w14:paraId="5DA670BD" w14:textId="77777777" w:rsidR="00830F00" w:rsidRPr="00BD0BF8" w:rsidRDefault="00830F00" w:rsidP="00830F00">
      <w:pPr>
        <w:spacing w:line="276" w:lineRule="auto"/>
        <w:jc w:val="center"/>
        <w:rPr>
          <w:color w:val="000000" w:themeColor="text1"/>
        </w:rPr>
      </w:pPr>
    </w:p>
    <w:p w14:paraId="553FE710" w14:textId="77777777" w:rsidR="00830F00" w:rsidRPr="00BD0BF8" w:rsidRDefault="00830F00" w:rsidP="00830F00">
      <w:pPr>
        <w:shd w:val="clear" w:color="auto" w:fill="EEECE1"/>
        <w:spacing w:line="276" w:lineRule="auto"/>
        <w:jc w:val="center"/>
        <w:rPr>
          <w:b/>
          <w:bCs/>
          <w:color w:val="000000" w:themeColor="text1"/>
          <w:shd w:val="clear" w:color="auto" w:fill="EEECE1"/>
        </w:rPr>
      </w:pPr>
      <w:r w:rsidRPr="00BD0BF8">
        <w:rPr>
          <w:b/>
          <w:bCs/>
          <w:color w:val="000000" w:themeColor="text1"/>
          <w:shd w:val="clear" w:color="auto" w:fill="EEECE1"/>
        </w:rPr>
        <w:t>OŚWIADCZENIE POTWIERDZAJĄCE NIEPODLEGANIE WYKLUCZENIU</w:t>
      </w:r>
    </w:p>
    <w:p w14:paraId="0F9039F1" w14:textId="77777777" w:rsidR="00830F00" w:rsidRPr="00BD0BF8" w:rsidRDefault="00830F00" w:rsidP="00830F00">
      <w:pPr>
        <w:shd w:val="clear" w:color="auto" w:fill="EEECE1"/>
        <w:spacing w:line="276" w:lineRule="auto"/>
        <w:jc w:val="center"/>
        <w:rPr>
          <w:b/>
          <w:bCs/>
          <w:color w:val="000000" w:themeColor="text1"/>
          <w:shd w:val="clear" w:color="auto" w:fill="EEECE1"/>
        </w:rPr>
      </w:pPr>
      <w:r w:rsidRPr="00BD0BF8">
        <w:rPr>
          <w:b/>
          <w:bCs/>
          <w:color w:val="000000" w:themeColor="text1"/>
          <w:shd w:val="clear" w:color="auto" w:fill="EEECE1"/>
        </w:rPr>
        <w:t>Z UDZIAŁU W POSTĘPOWANIU</w:t>
      </w:r>
    </w:p>
    <w:p w14:paraId="2B0B7FF5" w14:textId="77777777" w:rsidR="00830F00" w:rsidRPr="00BD0BF8" w:rsidRDefault="00830F00" w:rsidP="00830F00">
      <w:pPr>
        <w:jc w:val="center"/>
        <w:rPr>
          <w:b/>
          <w:color w:val="000000" w:themeColor="text1"/>
        </w:rPr>
      </w:pPr>
      <w:r w:rsidRPr="00BD0BF8">
        <w:rPr>
          <w:b/>
          <w:color w:val="000000" w:themeColor="text1"/>
        </w:rPr>
        <w:t>(składane na podstawie art. 25a ust. 1 ustawy z dnia 29 stycznia 2004 r.</w:t>
      </w:r>
    </w:p>
    <w:p w14:paraId="7338B6B0" w14:textId="77777777" w:rsidR="00830F00" w:rsidRPr="00BD0BF8" w:rsidRDefault="00830F00" w:rsidP="00830F00">
      <w:pPr>
        <w:spacing w:line="276" w:lineRule="auto"/>
        <w:jc w:val="center"/>
        <w:rPr>
          <w:b/>
          <w:color w:val="000000" w:themeColor="text1"/>
        </w:rPr>
      </w:pPr>
      <w:r w:rsidRPr="00BD0BF8">
        <w:rPr>
          <w:b/>
          <w:color w:val="000000" w:themeColor="text1"/>
        </w:rPr>
        <w:t xml:space="preserve">Prawo zamówień publicznych, zwanej dalej </w:t>
      </w:r>
      <w:r w:rsidRPr="00BD0BF8">
        <w:rPr>
          <w:b/>
          <w:i/>
          <w:color w:val="000000" w:themeColor="text1"/>
        </w:rPr>
        <w:t>ustawą</w:t>
      </w:r>
      <w:r w:rsidRPr="00BD0BF8">
        <w:rPr>
          <w:b/>
          <w:color w:val="000000" w:themeColor="text1"/>
        </w:rPr>
        <w:t>)</w:t>
      </w:r>
    </w:p>
    <w:p w14:paraId="61C57239" w14:textId="77777777" w:rsidR="00830F00" w:rsidRPr="00BD0BF8" w:rsidRDefault="00830F00" w:rsidP="00830F00">
      <w:pPr>
        <w:spacing w:line="276" w:lineRule="auto"/>
        <w:jc w:val="center"/>
        <w:rPr>
          <w:b/>
          <w:i/>
          <w:color w:val="000000" w:themeColor="text1"/>
        </w:rPr>
      </w:pPr>
    </w:p>
    <w:p w14:paraId="6EBBF14F" w14:textId="77777777" w:rsidR="00830F00" w:rsidRPr="00BD0BF8" w:rsidRDefault="00830F00" w:rsidP="00830F00">
      <w:pPr>
        <w:pStyle w:val="ust"/>
        <w:spacing w:before="0" w:after="0" w:line="276" w:lineRule="auto"/>
        <w:ind w:left="0" w:firstLine="0"/>
        <w:jc w:val="center"/>
        <w:rPr>
          <w:color w:val="000000" w:themeColor="text1"/>
          <w:sz w:val="22"/>
          <w:szCs w:val="22"/>
        </w:rPr>
      </w:pPr>
      <w:r w:rsidRPr="00BD0BF8">
        <w:rPr>
          <w:color w:val="000000" w:themeColor="text1"/>
          <w:sz w:val="22"/>
          <w:szCs w:val="22"/>
        </w:rPr>
        <w:t xml:space="preserve">Dotyczy przetargu nieograniczonego </w:t>
      </w:r>
      <w:proofErr w:type="spellStart"/>
      <w:r w:rsidRPr="00BD0BF8">
        <w:rPr>
          <w:color w:val="000000" w:themeColor="text1"/>
          <w:sz w:val="22"/>
          <w:szCs w:val="22"/>
        </w:rPr>
        <w:t>pn</w:t>
      </w:r>
      <w:proofErr w:type="spellEnd"/>
      <w:r w:rsidRPr="00BD0BF8">
        <w:rPr>
          <w:color w:val="000000" w:themeColor="text1"/>
          <w:sz w:val="22"/>
          <w:szCs w:val="22"/>
        </w:rPr>
        <w:t>:</w:t>
      </w:r>
    </w:p>
    <w:p w14:paraId="73875785" w14:textId="7BCEACD9" w:rsidR="00FB783A" w:rsidRPr="00BD0BF8" w:rsidRDefault="002355DE" w:rsidP="008E63B7">
      <w:pPr>
        <w:jc w:val="center"/>
        <w:rPr>
          <w:color w:val="000000" w:themeColor="text1"/>
        </w:rPr>
      </w:pPr>
      <w:r>
        <w:rPr>
          <w:rFonts w:eastAsia="Calibri"/>
          <w:b/>
          <w:color w:val="000000" w:themeColor="text1"/>
          <w:lang w:eastAsia="en-US"/>
        </w:rPr>
        <w:t>Dostawę bonów towarowych w postaci elektronicznej karty płatniczej dla pracowników i emerytów Sądu Rejonowego w Bydgoszczy</w:t>
      </w:r>
    </w:p>
    <w:p w14:paraId="24DB0237" w14:textId="2A3572BE" w:rsidR="00830F00" w:rsidRPr="00BD0BF8" w:rsidRDefault="00830F00" w:rsidP="008E63B7">
      <w:pPr>
        <w:jc w:val="center"/>
        <w:rPr>
          <w:color w:val="000000" w:themeColor="text1"/>
        </w:rPr>
      </w:pPr>
      <w:r w:rsidRPr="00BD0BF8">
        <w:rPr>
          <w:color w:val="000000" w:themeColor="text1"/>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D6B5C" w:rsidRPr="00BD0BF8" w14:paraId="2F5571FE" w14:textId="77777777" w:rsidTr="00956741">
        <w:trPr>
          <w:trHeight w:val="538"/>
        </w:trPr>
        <w:tc>
          <w:tcPr>
            <w:tcW w:w="9322" w:type="dxa"/>
            <w:shd w:val="clear" w:color="auto" w:fill="EEECE1"/>
            <w:vAlign w:val="center"/>
          </w:tcPr>
          <w:p w14:paraId="00F0C22A" w14:textId="77777777" w:rsidR="00830F00" w:rsidRPr="00BD0BF8" w:rsidRDefault="00830F00" w:rsidP="00956741">
            <w:pPr>
              <w:shd w:val="clear" w:color="auto" w:fill="DDD9C3"/>
              <w:rPr>
                <w:b/>
                <w:color w:val="000000" w:themeColor="text1"/>
              </w:rPr>
            </w:pPr>
            <w:r w:rsidRPr="00BD0BF8">
              <w:rPr>
                <w:b/>
                <w:color w:val="000000" w:themeColor="text1"/>
              </w:rPr>
              <w:t>OŚWIADCZENIA DOTYCZĄCE WYKONAWCY:</w:t>
            </w:r>
          </w:p>
        </w:tc>
      </w:tr>
      <w:tr w:rsidR="00FD6B5C" w:rsidRPr="00BD0BF8" w14:paraId="25F4AEF1" w14:textId="77777777" w:rsidTr="00956741">
        <w:trPr>
          <w:trHeight w:val="1615"/>
        </w:trPr>
        <w:tc>
          <w:tcPr>
            <w:tcW w:w="9322" w:type="dxa"/>
            <w:vAlign w:val="center"/>
          </w:tcPr>
          <w:p w14:paraId="7C02E19B" w14:textId="77777777" w:rsidR="00830F00" w:rsidRPr="00BD0BF8" w:rsidRDefault="00830F00" w:rsidP="00956741">
            <w:pPr>
              <w:pStyle w:val="Akapitzlist"/>
              <w:ind w:left="0"/>
              <w:rPr>
                <w:color w:val="000000" w:themeColor="text1"/>
              </w:rPr>
            </w:pPr>
            <w:r w:rsidRPr="00BD0BF8">
              <w:rPr>
                <w:color w:val="000000" w:themeColor="text1"/>
              </w:rPr>
              <w:t>Oświadczam, że na dzień składania ofert nie podlegam wykluczeniu z postępowania na podstawie art. 24 ust 1 pkt. 12-23 ustawy.</w:t>
            </w:r>
          </w:p>
          <w:p w14:paraId="1595F5D4" w14:textId="77777777" w:rsidR="00830F00" w:rsidRPr="00BD0BF8" w:rsidRDefault="00830F00" w:rsidP="00956741">
            <w:pPr>
              <w:spacing w:line="276" w:lineRule="auto"/>
              <w:rPr>
                <w:color w:val="000000" w:themeColor="text1"/>
              </w:rPr>
            </w:pPr>
          </w:p>
          <w:p w14:paraId="35048149" w14:textId="1550C36D" w:rsidR="00830F00" w:rsidRPr="00BD0BF8" w:rsidRDefault="00830F00" w:rsidP="00956741">
            <w:pPr>
              <w:rPr>
                <w:color w:val="000000" w:themeColor="text1"/>
                <w:sz w:val="16"/>
                <w:szCs w:val="16"/>
              </w:rPr>
            </w:pPr>
            <w:r w:rsidRPr="00BD0BF8">
              <w:rPr>
                <w:color w:val="000000" w:themeColor="text1"/>
                <w:sz w:val="16"/>
                <w:szCs w:val="16"/>
              </w:rPr>
              <w:t xml:space="preserve">        ………………………………..</w:t>
            </w:r>
            <w:r w:rsidR="00186142" w:rsidRPr="00BD0BF8">
              <w:rPr>
                <w:color w:val="000000" w:themeColor="text1"/>
                <w:sz w:val="16"/>
                <w:szCs w:val="16"/>
              </w:rPr>
              <w:t xml:space="preserve">…………                   </w:t>
            </w:r>
            <w:r w:rsidRPr="00BD0BF8">
              <w:rPr>
                <w:color w:val="000000" w:themeColor="text1"/>
                <w:sz w:val="16"/>
                <w:szCs w:val="16"/>
              </w:rPr>
              <w:t xml:space="preserve">                                       ………………</w:t>
            </w:r>
            <w:r w:rsidR="00186142" w:rsidRPr="00BD0BF8">
              <w:rPr>
                <w:color w:val="000000" w:themeColor="text1"/>
                <w:sz w:val="16"/>
                <w:szCs w:val="16"/>
              </w:rPr>
              <w:t xml:space="preserve">……………………………………………  </w:t>
            </w:r>
          </w:p>
          <w:p w14:paraId="08E09B00" w14:textId="3E11D09D"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w:t>
            </w:r>
            <w:r w:rsidR="00186142" w:rsidRPr="00BD0BF8">
              <w:rPr>
                <w:color w:val="000000" w:themeColor="text1"/>
                <w:sz w:val="16"/>
                <w:szCs w:val="16"/>
              </w:rPr>
              <w:t xml:space="preserve">            </w:t>
            </w:r>
            <w:r w:rsidRPr="00BD0BF8">
              <w:rPr>
                <w:color w:val="000000" w:themeColor="text1"/>
                <w:sz w:val="16"/>
                <w:szCs w:val="16"/>
              </w:rPr>
              <w:t xml:space="preserve">    (Podpis i pieczęć osoby uprawnionej </w:t>
            </w:r>
          </w:p>
          <w:p w14:paraId="2BA6FB6F"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4008A026" w14:textId="77777777" w:rsidR="00830F00" w:rsidRPr="00BD0BF8" w:rsidRDefault="00830F00" w:rsidP="00956741">
            <w:pPr>
              <w:spacing w:line="276" w:lineRule="auto"/>
              <w:rPr>
                <w:b/>
                <w:color w:val="000000" w:themeColor="text1"/>
              </w:rPr>
            </w:pPr>
          </w:p>
        </w:tc>
      </w:tr>
      <w:tr w:rsidR="00FD6B5C" w:rsidRPr="00BD0BF8" w14:paraId="1448C409" w14:textId="77777777" w:rsidTr="00956741">
        <w:trPr>
          <w:trHeight w:val="2820"/>
        </w:trPr>
        <w:tc>
          <w:tcPr>
            <w:tcW w:w="9322" w:type="dxa"/>
            <w:vAlign w:val="center"/>
          </w:tcPr>
          <w:p w14:paraId="36E824EC" w14:textId="77777777" w:rsidR="00830F00" w:rsidRPr="00BD0BF8" w:rsidRDefault="00830F00" w:rsidP="00956741">
            <w:pPr>
              <w:rPr>
                <w:color w:val="000000" w:themeColor="text1"/>
              </w:rPr>
            </w:pPr>
            <w:r w:rsidRPr="00BD0BF8">
              <w:rPr>
                <w:color w:val="000000" w:themeColor="text1"/>
              </w:rPr>
              <w:t xml:space="preserve">Oświadczam, że zachodzą w stosunku do mnie podstawy wykluczenia z postępowania na podstawie art. …………. ustawy </w:t>
            </w:r>
            <w:r w:rsidRPr="00BD0BF8">
              <w:rPr>
                <w:i/>
                <w:color w:val="000000" w:themeColor="text1"/>
              </w:rPr>
              <w:t>(podać mającą zastosowanie podstawę wykluczenia spośród wymienionych w art. 24 ust. 1 pkt 13-14, 16-20).</w:t>
            </w:r>
            <w:r w:rsidRPr="00BD0BF8">
              <w:rPr>
                <w:color w:val="000000" w:themeColor="text1"/>
              </w:rPr>
              <w:t xml:space="preserve"> Jednocześnie oświadczam, że w związku z ww. okolicznością, na podstawie art. 24 ust. 8 ustawy podjąłem następujące środki naprawcze:</w:t>
            </w:r>
          </w:p>
          <w:p w14:paraId="02DD559E" w14:textId="77777777" w:rsidR="00830F00" w:rsidRPr="00BD0BF8" w:rsidRDefault="00830F00" w:rsidP="00956741">
            <w:pPr>
              <w:rPr>
                <w:color w:val="000000" w:themeColor="text1"/>
              </w:rPr>
            </w:pPr>
            <w:r w:rsidRPr="00BD0BF8">
              <w:rPr>
                <w:color w:val="000000" w:themeColor="text1"/>
              </w:rPr>
              <w:t xml:space="preserve"> ………………………………………………………………………………………………………….……</w:t>
            </w:r>
          </w:p>
          <w:p w14:paraId="002A46C0" w14:textId="77777777" w:rsidR="00830F00" w:rsidRPr="00BD0BF8" w:rsidRDefault="00830F00" w:rsidP="00956741">
            <w:pPr>
              <w:rPr>
                <w:color w:val="000000" w:themeColor="text1"/>
              </w:rPr>
            </w:pPr>
            <w:r w:rsidRPr="00BD0BF8">
              <w:rPr>
                <w:color w:val="000000" w:themeColor="text1"/>
              </w:rPr>
              <w:t>…………………………………………………………………………………………..…………………...........……………………………………………………………………………………………………..……</w:t>
            </w:r>
          </w:p>
          <w:p w14:paraId="70E8D7A4" w14:textId="77777777" w:rsidR="00830F00" w:rsidRPr="00BD0BF8" w:rsidRDefault="00830F00" w:rsidP="00956741">
            <w:pPr>
              <w:rPr>
                <w:color w:val="000000" w:themeColor="text1"/>
              </w:rPr>
            </w:pPr>
          </w:p>
          <w:p w14:paraId="2FA59FA4" w14:textId="4B668700" w:rsidR="00830F00" w:rsidRPr="00BD0BF8" w:rsidRDefault="00830F00" w:rsidP="00956741">
            <w:pPr>
              <w:rPr>
                <w:color w:val="000000" w:themeColor="text1"/>
                <w:sz w:val="16"/>
                <w:szCs w:val="16"/>
              </w:rPr>
            </w:pPr>
            <w:r w:rsidRPr="00BD0BF8">
              <w:rPr>
                <w:color w:val="000000" w:themeColor="text1"/>
                <w:sz w:val="16"/>
                <w:szCs w:val="16"/>
              </w:rPr>
              <w:t xml:space="preserve">        ………………………………..…………                         </w:t>
            </w:r>
            <w:r w:rsidR="00651F57" w:rsidRPr="00BD0BF8">
              <w:rPr>
                <w:color w:val="000000" w:themeColor="text1"/>
                <w:sz w:val="16"/>
                <w:szCs w:val="16"/>
              </w:rPr>
              <w:t xml:space="preserve"> </w:t>
            </w:r>
            <w:r w:rsidRPr="00BD0BF8">
              <w:rPr>
                <w:color w:val="000000" w:themeColor="text1"/>
                <w:sz w:val="16"/>
                <w:szCs w:val="16"/>
              </w:rPr>
              <w:t xml:space="preserve">                              ……………………………………………………………               </w:t>
            </w:r>
          </w:p>
          <w:p w14:paraId="7FEA23FA"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54732003"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5F9FE609" w14:textId="77777777" w:rsidR="00830F00" w:rsidRPr="00BD0BF8" w:rsidRDefault="00830F00" w:rsidP="00956741">
            <w:pPr>
              <w:rPr>
                <w:i/>
                <w:color w:val="000000" w:themeColor="text1"/>
                <w:u w:val="single"/>
              </w:rPr>
            </w:pPr>
          </w:p>
        </w:tc>
      </w:tr>
      <w:tr w:rsidR="00FD6B5C" w:rsidRPr="00FD6B5C" w14:paraId="6623F998" w14:textId="77777777" w:rsidTr="00956741">
        <w:trPr>
          <w:trHeight w:val="748"/>
        </w:trPr>
        <w:tc>
          <w:tcPr>
            <w:tcW w:w="9322" w:type="dxa"/>
            <w:shd w:val="clear" w:color="auto" w:fill="EEECE1"/>
            <w:vAlign w:val="center"/>
          </w:tcPr>
          <w:p w14:paraId="46953BCD" w14:textId="77777777" w:rsidR="00830F00" w:rsidRPr="00BD0BF8" w:rsidRDefault="00830F00" w:rsidP="00956741">
            <w:pPr>
              <w:shd w:val="clear" w:color="auto" w:fill="DDD9C3"/>
              <w:rPr>
                <w:b/>
                <w:color w:val="000000" w:themeColor="text1"/>
              </w:rPr>
            </w:pPr>
            <w:r w:rsidRPr="00BD0BF8">
              <w:rPr>
                <w:b/>
                <w:color w:val="000000" w:themeColor="text1"/>
              </w:rPr>
              <w:t>OŚWIADCZENIE DOTYCZĄCE PODMIOTU, NA KTÓREGO ZASOBY POWOŁUJE SIĘ WYKONAWCA:</w:t>
            </w:r>
          </w:p>
        </w:tc>
      </w:tr>
      <w:tr w:rsidR="00FD6B5C" w:rsidRPr="00FD6B5C" w14:paraId="3808078E" w14:textId="77777777" w:rsidTr="00956741">
        <w:trPr>
          <w:trHeight w:val="2235"/>
        </w:trPr>
        <w:tc>
          <w:tcPr>
            <w:tcW w:w="9322" w:type="dxa"/>
            <w:vAlign w:val="center"/>
          </w:tcPr>
          <w:p w14:paraId="0D2B190F" w14:textId="77777777" w:rsidR="00830F00" w:rsidRPr="00BD0BF8" w:rsidRDefault="00830F00" w:rsidP="00956741">
            <w:pPr>
              <w:spacing w:line="360" w:lineRule="auto"/>
              <w:rPr>
                <w:color w:val="000000" w:themeColor="text1"/>
              </w:rPr>
            </w:pPr>
            <w:r w:rsidRPr="00BD0BF8">
              <w:rPr>
                <w:color w:val="000000" w:themeColor="text1"/>
              </w:rPr>
              <w:lastRenderedPageBreak/>
              <w:t>Oświadczam, że następujący/e podmiot/y, na którego/</w:t>
            </w:r>
            <w:proofErr w:type="spellStart"/>
            <w:r w:rsidRPr="00BD0BF8">
              <w:rPr>
                <w:color w:val="000000" w:themeColor="text1"/>
              </w:rPr>
              <w:t>ych</w:t>
            </w:r>
            <w:proofErr w:type="spellEnd"/>
            <w:r w:rsidRPr="00BD0BF8">
              <w:rPr>
                <w:color w:val="000000" w:themeColor="text1"/>
              </w:rPr>
              <w:t xml:space="preserve"> zasoby powołuję się w niniejszym postępowaniu, tj.: ………………………………………………..……………………………………. </w:t>
            </w:r>
          </w:p>
          <w:p w14:paraId="496D09F3" w14:textId="77777777" w:rsidR="00830F00" w:rsidRPr="00BD0BF8" w:rsidRDefault="00830F00" w:rsidP="00956741">
            <w:pPr>
              <w:spacing w:line="360" w:lineRule="auto"/>
              <w:rPr>
                <w:i/>
                <w:color w:val="000000" w:themeColor="text1"/>
              </w:rPr>
            </w:pPr>
            <w:r w:rsidRPr="00BD0BF8">
              <w:rPr>
                <w:i/>
                <w:color w:val="000000" w:themeColor="text1"/>
              </w:rPr>
              <w:t>(należy podać pełną nazwę/firmę, adres, a także w zależności od podmiotu: NIP/PESEL, KRS/</w:t>
            </w:r>
            <w:proofErr w:type="spellStart"/>
            <w:r w:rsidRPr="00BD0BF8">
              <w:rPr>
                <w:i/>
                <w:color w:val="000000" w:themeColor="text1"/>
              </w:rPr>
              <w:t>CEiDG</w:t>
            </w:r>
            <w:proofErr w:type="spellEnd"/>
            <w:r w:rsidRPr="00BD0BF8">
              <w:rPr>
                <w:i/>
                <w:color w:val="000000" w:themeColor="text1"/>
              </w:rPr>
              <w:t xml:space="preserve">) </w:t>
            </w:r>
          </w:p>
          <w:p w14:paraId="77237D46" w14:textId="77777777" w:rsidR="00830F00" w:rsidRPr="00BD0BF8" w:rsidRDefault="00830F00" w:rsidP="00956741">
            <w:pPr>
              <w:spacing w:line="360" w:lineRule="auto"/>
              <w:rPr>
                <w:i/>
                <w:color w:val="000000" w:themeColor="text1"/>
              </w:rPr>
            </w:pPr>
            <w:r w:rsidRPr="00BD0BF8">
              <w:rPr>
                <w:color w:val="000000" w:themeColor="text1"/>
              </w:rPr>
              <w:t>nie podlega/ją wykluczeniu z postępowania o udzielenie zamówienia.</w:t>
            </w:r>
          </w:p>
          <w:p w14:paraId="2789EA01" w14:textId="77777777" w:rsidR="00830F00" w:rsidRPr="00BD0BF8" w:rsidRDefault="00830F00" w:rsidP="00956741">
            <w:pPr>
              <w:spacing w:line="360" w:lineRule="auto"/>
              <w:rPr>
                <w:color w:val="000000" w:themeColor="text1"/>
              </w:rPr>
            </w:pPr>
          </w:p>
          <w:p w14:paraId="70E300B3" w14:textId="64F7BF34" w:rsidR="00830F00" w:rsidRPr="00BD0BF8" w:rsidRDefault="00830F00" w:rsidP="00956741">
            <w:pPr>
              <w:rPr>
                <w:color w:val="000000" w:themeColor="text1"/>
                <w:sz w:val="16"/>
                <w:szCs w:val="16"/>
              </w:rPr>
            </w:pPr>
            <w:r w:rsidRPr="00BD0BF8">
              <w:rPr>
                <w:color w:val="000000" w:themeColor="text1"/>
                <w:sz w:val="16"/>
                <w:szCs w:val="16"/>
              </w:rPr>
              <w:t xml:space="preserve">        ………………………………..…………                </w:t>
            </w:r>
            <w:r w:rsidR="00651F57" w:rsidRPr="00BD0BF8">
              <w:rPr>
                <w:color w:val="000000" w:themeColor="text1"/>
                <w:sz w:val="16"/>
                <w:szCs w:val="16"/>
              </w:rPr>
              <w:t xml:space="preserve">                        </w:t>
            </w:r>
            <w:r w:rsidRPr="00BD0BF8">
              <w:rPr>
                <w:color w:val="000000" w:themeColor="text1"/>
                <w:sz w:val="16"/>
                <w:szCs w:val="16"/>
              </w:rPr>
              <w:t xml:space="preserve">                   ……………………………………………………………               </w:t>
            </w:r>
          </w:p>
          <w:p w14:paraId="4F9ED926"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1BFD660B"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6340624D" w14:textId="77777777" w:rsidR="00830F00" w:rsidRPr="00BD0BF8" w:rsidRDefault="00830F00" w:rsidP="00956741">
            <w:pPr>
              <w:spacing w:line="276" w:lineRule="auto"/>
              <w:rPr>
                <w:i/>
                <w:color w:val="000000" w:themeColor="text1"/>
                <w:u w:val="single"/>
              </w:rPr>
            </w:pPr>
          </w:p>
        </w:tc>
      </w:tr>
      <w:tr w:rsidR="00FD6B5C" w:rsidRPr="00FD6B5C" w14:paraId="286F2AF9" w14:textId="77777777" w:rsidTr="00956741">
        <w:trPr>
          <w:trHeight w:val="476"/>
        </w:trPr>
        <w:tc>
          <w:tcPr>
            <w:tcW w:w="9322" w:type="dxa"/>
            <w:shd w:val="clear" w:color="auto" w:fill="EEECE1"/>
            <w:vAlign w:val="center"/>
          </w:tcPr>
          <w:p w14:paraId="2716956C" w14:textId="77777777" w:rsidR="00830F00" w:rsidRPr="00BD0BF8" w:rsidRDefault="00830F00" w:rsidP="00956741">
            <w:pPr>
              <w:shd w:val="clear" w:color="auto" w:fill="DDD9C3"/>
              <w:rPr>
                <w:b/>
                <w:color w:val="000000" w:themeColor="text1"/>
              </w:rPr>
            </w:pPr>
            <w:r w:rsidRPr="00BD0BF8">
              <w:rPr>
                <w:b/>
                <w:color w:val="000000" w:themeColor="text1"/>
              </w:rPr>
              <w:t>OŚWIADCZENIE DOTYCZĄCE PODANYCH INFORMACJI:</w:t>
            </w:r>
          </w:p>
        </w:tc>
      </w:tr>
      <w:tr w:rsidR="00830F00" w:rsidRPr="00FD6B5C" w14:paraId="1246990B" w14:textId="77777777" w:rsidTr="00956741">
        <w:trPr>
          <w:trHeight w:val="1913"/>
        </w:trPr>
        <w:tc>
          <w:tcPr>
            <w:tcW w:w="9322" w:type="dxa"/>
            <w:vAlign w:val="center"/>
          </w:tcPr>
          <w:p w14:paraId="4BD06B06" w14:textId="77777777" w:rsidR="00830F00" w:rsidRPr="00BD0BF8" w:rsidRDefault="00830F00" w:rsidP="00956741">
            <w:pPr>
              <w:rPr>
                <w:color w:val="000000" w:themeColor="text1"/>
              </w:rPr>
            </w:pPr>
            <w:r w:rsidRPr="00BD0BF8">
              <w:rPr>
                <w:color w:val="000000" w:themeColor="text1"/>
              </w:rPr>
              <w:t xml:space="preserve">Oświadczam, że wszystkie informacje podane w powyższych oświadczeniach są aktualne </w:t>
            </w:r>
            <w:r w:rsidRPr="00BD0BF8">
              <w:rPr>
                <w:color w:val="000000" w:themeColor="text1"/>
              </w:rPr>
              <w:br/>
              <w:t>i zgodne z prawdą oraz zostały przedstawione z pełną świadomością konsekwencji wprowadzenia Zamawiającego w błąd przy przedstawianiu informacji.</w:t>
            </w:r>
          </w:p>
          <w:p w14:paraId="15A6937C" w14:textId="77777777" w:rsidR="00830F00" w:rsidRPr="00BD0BF8" w:rsidRDefault="00830F00" w:rsidP="00956741">
            <w:pPr>
              <w:rPr>
                <w:color w:val="000000" w:themeColor="text1"/>
              </w:rPr>
            </w:pPr>
          </w:p>
          <w:p w14:paraId="3274A868" w14:textId="69C247FB" w:rsidR="00830F00" w:rsidRPr="00BD0BF8" w:rsidRDefault="00830F00" w:rsidP="00956741">
            <w:pPr>
              <w:rPr>
                <w:color w:val="000000" w:themeColor="text1"/>
                <w:sz w:val="16"/>
                <w:szCs w:val="16"/>
              </w:rPr>
            </w:pPr>
            <w:r w:rsidRPr="00BD0BF8">
              <w:rPr>
                <w:color w:val="000000" w:themeColor="text1"/>
                <w:sz w:val="16"/>
                <w:szCs w:val="16"/>
              </w:rPr>
              <w:t xml:space="preserve">        ………………………………..…………                       </w:t>
            </w:r>
            <w:r w:rsidR="00186142" w:rsidRPr="00BD0BF8">
              <w:rPr>
                <w:color w:val="000000" w:themeColor="text1"/>
                <w:sz w:val="16"/>
                <w:szCs w:val="16"/>
              </w:rPr>
              <w:t xml:space="preserve">                    </w:t>
            </w:r>
            <w:r w:rsidRPr="00BD0BF8">
              <w:rPr>
                <w:color w:val="000000" w:themeColor="text1"/>
                <w:sz w:val="16"/>
                <w:szCs w:val="16"/>
              </w:rPr>
              <w:t xml:space="preserve">        ……………………………………………………………               </w:t>
            </w:r>
          </w:p>
          <w:p w14:paraId="406D65A3"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3FE0FF79"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35B595F5" w14:textId="77777777" w:rsidR="00830F00" w:rsidRPr="00BD0BF8" w:rsidRDefault="00830F00" w:rsidP="00956741">
            <w:pPr>
              <w:rPr>
                <w:i/>
                <w:color w:val="000000" w:themeColor="text1"/>
                <w:u w:val="single"/>
              </w:rPr>
            </w:pPr>
          </w:p>
        </w:tc>
      </w:tr>
    </w:tbl>
    <w:p w14:paraId="396A07F3" w14:textId="77777777" w:rsidR="00830F00" w:rsidRPr="00FD6B5C" w:rsidRDefault="00830F00" w:rsidP="00830F00">
      <w:pPr>
        <w:spacing w:line="360" w:lineRule="auto"/>
        <w:rPr>
          <w:color w:val="FF0000"/>
        </w:rPr>
      </w:pPr>
    </w:p>
    <w:p w14:paraId="33BFBDA9" w14:textId="77777777" w:rsidR="00830F00" w:rsidRPr="00FD6B5C" w:rsidRDefault="00830F00" w:rsidP="00830F00">
      <w:pPr>
        <w:pStyle w:val="SIWZ10"/>
        <w:jc w:val="right"/>
        <w:rPr>
          <w:rFonts w:ascii="Times New Roman" w:hAnsi="Times New Roman"/>
          <w:b/>
          <w:color w:val="FF0000"/>
        </w:rPr>
      </w:pPr>
    </w:p>
    <w:p w14:paraId="5DDBC1B4" w14:textId="77777777" w:rsidR="00830F00" w:rsidRPr="00FD6B5C" w:rsidRDefault="00830F00" w:rsidP="00830F00">
      <w:pPr>
        <w:pStyle w:val="SIWZ10"/>
        <w:jc w:val="right"/>
        <w:rPr>
          <w:rFonts w:ascii="Times New Roman" w:hAnsi="Times New Roman"/>
          <w:b/>
          <w:color w:val="FF0000"/>
        </w:rPr>
      </w:pPr>
    </w:p>
    <w:p w14:paraId="52A2F0E7" w14:textId="77777777" w:rsidR="00830F00" w:rsidRPr="00FD6B5C" w:rsidRDefault="00830F00" w:rsidP="00830F00">
      <w:pPr>
        <w:pStyle w:val="SIWZ10"/>
        <w:jc w:val="right"/>
        <w:rPr>
          <w:rFonts w:ascii="Times New Roman" w:hAnsi="Times New Roman"/>
          <w:b/>
          <w:color w:val="FF0000"/>
        </w:rPr>
      </w:pPr>
    </w:p>
    <w:p w14:paraId="5000B7F1" w14:textId="77777777" w:rsidR="00830F00" w:rsidRPr="00FD6B5C" w:rsidRDefault="00830F00" w:rsidP="00830F00">
      <w:pPr>
        <w:pStyle w:val="SIWZ10"/>
        <w:jc w:val="right"/>
        <w:rPr>
          <w:rFonts w:ascii="Times New Roman" w:hAnsi="Times New Roman"/>
          <w:b/>
          <w:color w:val="FF0000"/>
        </w:rPr>
      </w:pPr>
    </w:p>
    <w:p w14:paraId="469D7337" w14:textId="77777777" w:rsidR="005671DE" w:rsidRPr="00FD6B5C" w:rsidRDefault="005671DE" w:rsidP="00830F00">
      <w:pPr>
        <w:pStyle w:val="SIWZ10"/>
        <w:jc w:val="right"/>
        <w:rPr>
          <w:rFonts w:ascii="Times New Roman" w:hAnsi="Times New Roman"/>
          <w:b/>
          <w:color w:val="FF0000"/>
        </w:rPr>
      </w:pPr>
    </w:p>
    <w:p w14:paraId="2159D694" w14:textId="77777777" w:rsidR="005671DE" w:rsidRPr="00FD6B5C" w:rsidRDefault="005671DE" w:rsidP="00830F00">
      <w:pPr>
        <w:pStyle w:val="SIWZ10"/>
        <w:jc w:val="right"/>
        <w:rPr>
          <w:rFonts w:ascii="Times New Roman" w:hAnsi="Times New Roman"/>
          <w:b/>
          <w:color w:val="FF0000"/>
        </w:rPr>
      </w:pPr>
    </w:p>
    <w:p w14:paraId="0E89BE31" w14:textId="77777777" w:rsidR="005671DE" w:rsidRPr="00FD6B5C" w:rsidRDefault="005671DE" w:rsidP="00830F00">
      <w:pPr>
        <w:pStyle w:val="SIWZ10"/>
        <w:jc w:val="right"/>
        <w:rPr>
          <w:rFonts w:ascii="Times New Roman" w:hAnsi="Times New Roman"/>
          <w:b/>
          <w:color w:val="FF0000"/>
        </w:rPr>
      </w:pPr>
    </w:p>
    <w:p w14:paraId="555209C8" w14:textId="77777777" w:rsidR="005671DE" w:rsidRPr="00FD6B5C" w:rsidRDefault="005671DE" w:rsidP="00830F00">
      <w:pPr>
        <w:pStyle w:val="SIWZ10"/>
        <w:jc w:val="right"/>
        <w:rPr>
          <w:rFonts w:ascii="Times New Roman" w:hAnsi="Times New Roman"/>
          <w:b/>
          <w:color w:val="FF0000"/>
        </w:rPr>
      </w:pPr>
    </w:p>
    <w:p w14:paraId="474E2F66" w14:textId="77777777" w:rsidR="005671DE" w:rsidRPr="00FD6B5C" w:rsidRDefault="005671DE" w:rsidP="00830F00">
      <w:pPr>
        <w:pStyle w:val="SIWZ10"/>
        <w:jc w:val="right"/>
        <w:rPr>
          <w:rFonts w:ascii="Times New Roman" w:hAnsi="Times New Roman"/>
          <w:b/>
          <w:color w:val="FF0000"/>
        </w:rPr>
      </w:pPr>
    </w:p>
    <w:p w14:paraId="1D7D2B8E" w14:textId="77777777" w:rsidR="005671DE" w:rsidRPr="00FD6B5C" w:rsidRDefault="005671DE" w:rsidP="00830F00">
      <w:pPr>
        <w:pStyle w:val="SIWZ10"/>
        <w:jc w:val="right"/>
        <w:rPr>
          <w:rFonts w:ascii="Times New Roman" w:hAnsi="Times New Roman"/>
          <w:b/>
          <w:color w:val="FF0000"/>
        </w:rPr>
      </w:pPr>
    </w:p>
    <w:p w14:paraId="65FCB5B5" w14:textId="77777777" w:rsidR="005671DE" w:rsidRPr="00FD6B5C" w:rsidRDefault="005671DE" w:rsidP="00830F00">
      <w:pPr>
        <w:pStyle w:val="SIWZ10"/>
        <w:jc w:val="right"/>
        <w:rPr>
          <w:rFonts w:ascii="Times New Roman" w:hAnsi="Times New Roman"/>
          <w:b/>
          <w:color w:val="FF0000"/>
        </w:rPr>
      </w:pPr>
    </w:p>
    <w:p w14:paraId="2AD3D9C4" w14:textId="77777777" w:rsidR="00830F00" w:rsidRPr="00FD6B5C" w:rsidRDefault="00830F00" w:rsidP="00830F00">
      <w:pPr>
        <w:pStyle w:val="SIWZ10"/>
        <w:ind w:left="0" w:firstLine="0"/>
        <w:rPr>
          <w:rFonts w:ascii="Times New Roman" w:hAnsi="Times New Roman"/>
          <w:b/>
          <w:color w:val="FF0000"/>
          <w:lang w:val="pl-PL"/>
        </w:rPr>
      </w:pPr>
    </w:p>
    <w:p w14:paraId="1C55F518" w14:textId="77777777" w:rsidR="0015250C" w:rsidRPr="00FD6B5C" w:rsidRDefault="0015250C" w:rsidP="00830F00">
      <w:pPr>
        <w:pStyle w:val="SIWZ10"/>
        <w:ind w:left="0" w:firstLine="0"/>
        <w:rPr>
          <w:rFonts w:ascii="Times New Roman" w:hAnsi="Times New Roman"/>
          <w:b/>
          <w:color w:val="FF0000"/>
          <w:lang w:val="pl-PL"/>
        </w:rPr>
      </w:pPr>
    </w:p>
    <w:p w14:paraId="28A858BC" w14:textId="77777777" w:rsidR="0015250C" w:rsidRPr="00FD6B5C" w:rsidRDefault="0015250C" w:rsidP="00830F00">
      <w:pPr>
        <w:pStyle w:val="SIWZ10"/>
        <w:ind w:left="0" w:firstLine="0"/>
        <w:rPr>
          <w:rFonts w:ascii="Times New Roman" w:hAnsi="Times New Roman"/>
          <w:b/>
          <w:color w:val="FF0000"/>
          <w:lang w:val="pl-PL"/>
        </w:rPr>
      </w:pPr>
    </w:p>
    <w:p w14:paraId="5D60F4EB" w14:textId="77777777" w:rsidR="0015250C" w:rsidRPr="00FD6B5C" w:rsidRDefault="0015250C" w:rsidP="00830F00">
      <w:pPr>
        <w:pStyle w:val="SIWZ10"/>
        <w:ind w:left="0" w:firstLine="0"/>
        <w:rPr>
          <w:rFonts w:ascii="Times New Roman" w:hAnsi="Times New Roman"/>
          <w:b/>
          <w:color w:val="FF0000"/>
          <w:lang w:val="pl-PL"/>
        </w:rPr>
      </w:pPr>
    </w:p>
    <w:p w14:paraId="6BA0C64B" w14:textId="77777777" w:rsidR="0015250C" w:rsidRDefault="0015250C" w:rsidP="00830F00">
      <w:pPr>
        <w:pStyle w:val="SIWZ10"/>
        <w:ind w:left="0" w:firstLine="0"/>
        <w:rPr>
          <w:rFonts w:ascii="Times New Roman" w:hAnsi="Times New Roman"/>
          <w:b/>
          <w:color w:val="FF0000"/>
          <w:lang w:val="pl-PL"/>
        </w:rPr>
      </w:pPr>
    </w:p>
    <w:p w14:paraId="3F32F1EB" w14:textId="77777777" w:rsidR="006F7F31" w:rsidRPr="00FD6B5C" w:rsidRDefault="006F7F31" w:rsidP="00830F00">
      <w:pPr>
        <w:pStyle w:val="SIWZ10"/>
        <w:ind w:left="0" w:firstLine="0"/>
        <w:rPr>
          <w:rFonts w:ascii="Times New Roman" w:hAnsi="Times New Roman"/>
          <w:b/>
          <w:color w:val="FF0000"/>
          <w:lang w:val="pl-PL"/>
        </w:rPr>
      </w:pPr>
    </w:p>
    <w:p w14:paraId="11E40CCE" w14:textId="77777777" w:rsidR="0015250C" w:rsidRDefault="0015250C" w:rsidP="00830F00">
      <w:pPr>
        <w:pStyle w:val="SIWZ10"/>
        <w:ind w:left="0" w:firstLine="0"/>
        <w:rPr>
          <w:rFonts w:ascii="Times New Roman" w:hAnsi="Times New Roman"/>
          <w:b/>
          <w:color w:val="FF0000"/>
          <w:lang w:val="pl-PL"/>
        </w:rPr>
      </w:pPr>
    </w:p>
    <w:p w14:paraId="4474D5D1" w14:textId="77777777" w:rsidR="004F3C91" w:rsidRDefault="004F3C91" w:rsidP="00830F00">
      <w:pPr>
        <w:pStyle w:val="SIWZ10"/>
        <w:ind w:left="0" w:firstLine="0"/>
        <w:rPr>
          <w:rFonts w:ascii="Times New Roman" w:hAnsi="Times New Roman"/>
          <w:b/>
          <w:color w:val="FF0000"/>
          <w:lang w:val="pl-PL"/>
        </w:rPr>
      </w:pPr>
    </w:p>
    <w:p w14:paraId="513B92AF" w14:textId="77777777" w:rsidR="004F3C91" w:rsidRPr="00FD6B5C" w:rsidRDefault="004F3C91" w:rsidP="00830F00">
      <w:pPr>
        <w:pStyle w:val="SIWZ10"/>
        <w:ind w:left="0" w:firstLine="0"/>
        <w:rPr>
          <w:rFonts w:ascii="Times New Roman" w:hAnsi="Times New Roman"/>
          <w:b/>
          <w:color w:val="FF0000"/>
          <w:lang w:val="pl-PL"/>
        </w:rPr>
      </w:pPr>
    </w:p>
    <w:p w14:paraId="74CC017E" w14:textId="77777777" w:rsidR="0015250C" w:rsidRPr="00FD6B5C" w:rsidRDefault="0015250C" w:rsidP="00830F00">
      <w:pPr>
        <w:pStyle w:val="SIWZ10"/>
        <w:ind w:left="0" w:firstLine="0"/>
        <w:rPr>
          <w:rFonts w:ascii="Times New Roman" w:hAnsi="Times New Roman"/>
          <w:b/>
          <w:color w:val="FF0000"/>
          <w:lang w:val="pl-PL"/>
        </w:rPr>
      </w:pPr>
    </w:p>
    <w:p w14:paraId="4302CF20" w14:textId="77777777" w:rsidR="0045031E" w:rsidRPr="00FD6B5C" w:rsidRDefault="0045031E" w:rsidP="00830F00">
      <w:pPr>
        <w:pStyle w:val="SIWZ10"/>
        <w:ind w:left="0" w:firstLine="0"/>
        <w:rPr>
          <w:rFonts w:ascii="Times New Roman" w:hAnsi="Times New Roman"/>
          <w:b/>
          <w:color w:val="FF0000"/>
          <w:lang w:val="pl-PL"/>
        </w:rPr>
      </w:pPr>
    </w:p>
    <w:p w14:paraId="516223A0" w14:textId="77777777" w:rsidR="00830F00" w:rsidRPr="00FD6B5C" w:rsidRDefault="00830F00" w:rsidP="00830F00">
      <w:pPr>
        <w:pStyle w:val="SIWZ10"/>
        <w:jc w:val="right"/>
        <w:rPr>
          <w:rFonts w:ascii="Times New Roman" w:hAnsi="Times New Roman"/>
          <w:b/>
          <w:color w:val="FF0000"/>
          <w:lang w:val="pl-PL"/>
        </w:rPr>
      </w:pPr>
    </w:p>
    <w:p w14:paraId="3CFD9DD9" w14:textId="77777777" w:rsidR="00830F00" w:rsidRPr="00BD0BF8" w:rsidRDefault="00830F00" w:rsidP="00830F00">
      <w:pPr>
        <w:pStyle w:val="SIWZ10"/>
        <w:jc w:val="right"/>
        <w:rPr>
          <w:rFonts w:ascii="Times New Roman" w:hAnsi="Times New Roman"/>
          <w:b/>
          <w:color w:val="000000" w:themeColor="text1"/>
          <w:sz w:val="24"/>
          <w:szCs w:val="24"/>
        </w:rPr>
      </w:pPr>
      <w:r w:rsidRPr="00BD0BF8">
        <w:rPr>
          <w:rFonts w:ascii="Times New Roman" w:hAnsi="Times New Roman"/>
          <w:b/>
          <w:color w:val="000000" w:themeColor="text1"/>
          <w:sz w:val="24"/>
          <w:szCs w:val="24"/>
        </w:rPr>
        <w:lastRenderedPageBreak/>
        <w:t xml:space="preserve">Załącznik nr </w:t>
      </w:r>
      <w:r w:rsidRPr="00BD0BF8">
        <w:rPr>
          <w:rFonts w:ascii="Times New Roman" w:hAnsi="Times New Roman"/>
          <w:b/>
          <w:color w:val="000000" w:themeColor="text1"/>
          <w:sz w:val="24"/>
          <w:szCs w:val="24"/>
          <w:lang w:val="pl-PL"/>
        </w:rPr>
        <w:t>3B</w:t>
      </w:r>
      <w:r w:rsidRPr="00BD0BF8">
        <w:rPr>
          <w:rFonts w:ascii="Times New Roman" w:hAnsi="Times New Roman"/>
          <w:b/>
          <w:color w:val="000000" w:themeColor="text1"/>
          <w:sz w:val="24"/>
          <w:szCs w:val="24"/>
        </w:rPr>
        <w:t xml:space="preserve"> do SIWZ</w:t>
      </w:r>
    </w:p>
    <w:p w14:paraId="689D56CF" w14:textId="77777777" w:rsidR="00830F00" w:rsidRPr="00BD0BF8" w:rsidRDefault="00830F00" w:rsidP="00830F00">
      <w:pPr>
        <w:spacing w:line="276" w:lineRule="auto"/>
        <w:jc w:val="right"/>
        <w:rPr>
          <w:b/>
          <w:color w:val="000000" w:themeColor="text1"/>
          <w:u w:val="single"/>
        </w:rPr>
      </w:pPr>
    </w:p>
    <w:p w14:paraId="77184040" w14:textId="77777777" w:rsidR="00830F00" w:rsidRPr="00BD0BF8" w:rsidRDefault="00830F00" w:rsidP="00830F00">
      <w:pPr>
        <w:spacing w:line="480" w:lineRule="auto"/>
        <w:ind w:left="4395" w:firstLine="708"/>
        <w:rPr>
          <w:b/>
          <w:color w:val="000000" w:themeColor="text1"/>
          <w:sz w:val="21"/>
          <w:szCs w:val="21"/>
        </w:rPr>
      </w:pPr>
      <w:r w:rsidRPr="00BD0BF8">
        <w:rPr>
          <w:b/>
          <w:color w:val="000000" w:themeColor="text1"/>
          <w:sz w:val="21"/>
          <w:szCs w:val="21"/>
        </w:rPr>
        <w:t>Zamawiający:</w:t>
      </w:r>
    </w:p>
    <w:p w14:paraId="7865DD85" w14:textId="254B6E54" w:rsidR="00830F00" w:rsidRPr="00BD0BF8" w:rsidRDefault="00830F00" w:rsidP="00830F00">
      <w:pPr>
        <w:tabs>
          <w:tab w:val="left" w:pos="709"/>
        </w:tabs>
        <w:ind w:left="5103"/>
        <w:rPr>
          <w:b/>
          <w:bCs/>
          <w:smallCaps/>
          <w:color w:val="000000" w:themeColor="text1"/>
        </w:rPr>
      </w:pPr>
      <w:r w:rsidRPr="00BD0BF8">
        <w:rPr>
          <w:b/>
          <w:bCs/>
          <w:smallCaps/>
          <w:color w:val="000000" w:themeColor="text1"/>
        </w:rPr>
        <w:t xml:space="preserve">Sąd </w:t>
      </w:r>
      <w:r w:rsidR="006F7F31">
        <w:rPr>
          <w:b/>
          <w:bCs/>
          <w:smallCaps/>
          <w:color w:val="000000" w:themeColor="text1"/>
        </w:rPr>
        <w:t>Rejonowy</w:t>
      </w:r>
      <w:r w:rsidRPr="00BD0BF8">
        <w:rPr>
          <w:b/>
          <w:bCs/>
          <w:smallCaps/>
          <w:color w:val="000000" w:themeColor="text1"/>
        </w:rPr>
        <w:t xml:space="preserve"> w Bydgoszczy</w:t>
      </w:r>
    </w:p>
    <w:p w14:paraId="76F02456" w14:textId="231E5B74" w:rsidR="00830F00" w:rsidRPr="00BD0BF8" w:rsidRDefault="006F7F31" w:rsidP="00830F00">
      <w:pPr>
        <w:tabs>
          <w:tab w:val="left" w:pos="709"/>
        </w:tabs>
        <w:ind w:left="5103"/>
        <w:rPr>
          <w:b/>
          <w:bCs/>
          <w:smallCaps/>
          <w:color w:val="000000" w:themeColor="text1"/>
        </w:rPr>
      </w:pPr>
      <w:r>
        <w:rPr>
          <w:b/>
          <w:bCs/>
          <w:smallCaps/>
          <w:color w:val="000000" w:themeColor="text1"/>
        </w:rPr>
        <w:t>ul. Wały Jagiellońskie 4</w:t>
      </w:r>
    </w:p>
    <w:p w14:paraId="75AEDC2B" w14:textId="77777777" w:rsidR="00830F00" w:rsidRPr="00BD0BF8" w:rsidRDefault="00830F00" w:rsidP="00830F00">
      <w:pPr>
        <w:tabs>
          <w:tab w:val="left" w:pos="709"/>
        </w:tabs>
        <w:ind w:left="5103"/>
        <w:rPr>
          <w:b/>
          <w:bCs/>
          <w:smallCaps/>
          <w:color w:val="000000" w:themeColor="text1"/>
        </w:rPr>
      </w:pPr>
      <w:r w:rsidRPr="00BD0BF8">
        <w:rPr>
          <w:b/>
          <w:bCs/>
          <w:smallCaps/>
          <w:color w:val="000000" w:themeColor="text1"/>
        </w:rPr>
        <w:t>85 – 128 Bydgoszcz</w:t>
      </w:r>
    </w:p>
    <w:p w14:paraId="5041513C" w14:textId="77777777" w:rsidR="00830F00" w:rsidRPr="00BD0BF8" w:rsidRDefault="00830F00" w:rsidP="00830F00">
      <w:pPr>
        <w:spacing w:line="480" w:lineRule="auto"/>
        <w:rPr>
          <w:b/>
          <w:color w:val="000000" w:themeColor="text1"/>
          <w:sz w:val="21"/>
          <w:szCs w:val="21"/>
        </w:rPr>
      </w:pPr>
      <w:r w:rsidRPr="00BD0BF8">
        <w:rPr>
          <w:b/>
          <w:color w:val="000000" w:themeColor="text1"/>
          <w:sz w:val="21"/>
          <w:szCs w:val="21"/>
        </w:rPr>
        <w:t>Wykonawca:</w:t>
      </w:r>
    </w:p>
    <w:p w14:paraId="74D64F1F" w14:textId="77777777" w:rsidR="00830F00" w:rsidRPr="00BD0BF8" w:rsidRDefault="00830F00" w:rsidP="00830F00">
      <w:pPr>
        <w:spacing w:line="480" w:lineRule="auto"/>
        <w:ind w:right="5954"/>
        <w:rPr>
          <w:color w:val="000000" w:themeColor="text1"/>
          <w:sz w:val="21"/>
          <w:szCs w:val="21"/>
        </w:rPr>
      </w:pPr>
      <w:r w:rsidRPr="00BD0BF8">
        <w:rPr>
          <w:color w:val="000000" w:themeColor="text1"/>
          <w:sz w:val="21"/>
          <w:szCs w:val="21"/>
        </w:rPr>
        <w:t>…………………………………………………………………………</w:t>
      </w:r>
    </w:p>
    <w:p w14:paraId="5CA660C8" w14:textId="77777777" w:rsidR="00830F00" w:rsidRPr="00BD0BF8" w:rsidRDefault="00830F00" w:rsidP="00830F00">
      <w:pPr>
        <w:ind w:right="5953"/>
        <w:rPr>
          <w:i/>
          <w:color w:val="000000" w:themeColor="text1"/>
          <w:sz w:val="16"/>
          <w:szCs w:val="16"/>
        </w:rPr>
      </w:pPr>
      <w:r w:rsidRPr="00BD0BF8">
        <w:rPr>
          <w:i/>
          <w:color w:val="000000" w:themeColor="text1"/>
          <w:sz w:val="16"/>
          <w:szCs w:val="16"/>
        </w:rPr>
        <w:t>(pełna nazwa/firma, adres, w zależności od podmiotu: NIP/PESEL, KRS/</w:t>
      </w:r>
      <w:proofErr w:type="spellStart"/>
      <w:r w:rsidRPr="00BD0BF8">
        <w:rPr>
          <w:i/>
          <w:color w:val="000000" w:themeColor="text1"/>
          <w:sz w:val="16"/>
          <w:szCs w:val="16"/>
        </w:rPr>
        <w:t>CEiDG</w:t>
      </w:r>
      <w:proofErr w:type="spellEnd"/>
      <w:r w:rsidRPr="00BD0BF8">
        <w:rPr>
          <w:i/>
          <w:color w:val="000000" w:themeColor="text1"/>
          <w:sz w:val="16"/>
          <w:szCs w:val="16"/>
        </w:rPr>
        <w:t>)</w:t>
      </w:r>
    </w:p>
    <w:p w14:paraId="75DBB0B2" w14:textId="77777777" w:rsidR="00830F00" w:rsidRPr="00BD0BF8" w:rsidRDefault="00830F00" w:rsidP="00830F00">
      <w:pPr>
        <w:spacing w:line="480" w:lineRule="auto"/>
        <w:rPr>
          <w:color w:val="000000" w:themeColor="text1"/>
          <w:sz w:val="21"/>
          <w:szCs w:val="21"/>
          <w:u w:val="single"/>
        </w:rPr>
      </w:pPr>
      <w:r w:rsidRPr="00BD0BF8">
        <w:rPr>
          <w:color w:val="000000" w:themeColor="text1"/>
          <w:sz w:val="21"/>
          <w:szCs w:val="21"/>
          <w:u w:val="single"/>
        </w:rPr>
        <w:t>reprezentowany przez:</w:t>
      </w:r>
    </w:p>
    <w:p w14:paraId="081686EB" w14:textId="77777777" w:rsidR="00830F00" w:rsidRPr="00BD0BF8" w:rsidRDefault="00830F00" w:rsidP="00830F00">
      <w:pPr>
        <w:spacing w:line="480" w:lineRule="auto"/>
        <w:ind w:right="5954"/>
        <w:rPr>
          <w:color w:val="000000" w:themeColor="text1"/>
          <w:sz w:val="21"/>
          <w:szCs w:val="21"/>
        </w:rPr>
      </w:pPr>
      <w:r w:rsidRPr="00BD0BF8">
        <w:rPr>
          <w:color w:val="000000" w:themeColor="text1"/>
          <w:sz w:val="21"/>
          <w:szCs w:val="21"/>
        </w:rPr>
        <w:t>…………………………………………………………………………</w:t>
      </w:r>
    </w:p>
    <w:p w14:paraId="6342885C" w14:textId="77777777" w:rsidR="00830F00" w:rsidRPr="00BD0BF8" w:rsidRDefault="00830F00" w:rsidP="00830F00">
      <w:pPr>
        <w:ind w:right="5953"/>
        <w:rPr>
          <w:i/>
          <w:color w:val="000000" w:themeColor="text1"/>
          <w:sz w:val="16"/>
          <w:szCs w:val="16"/>
        </w:rPr>
      </w:pPr>
      <w:r w:rsidRPr="00BD0BF8">
        <w:rPr>
          <w:i/>
          <w:color w:val="000000" w:themeColor="text1"/>
          <w:sz w:val="16"/>
          <w:szCs w:val="16"/>
        </w:rPr>
        <w:t>(imię, nazwisko, stanowisko/podstawa do  reprezentacji)</w:t>
      </w:r>
    </w:p>
    <w:p w14:paraId="0A762AF6" w14:textId="77777777" w:rsidR="00830F00" w:rsidRPr="00BD0BF8" w:rsidRDefault="00830F00" w:rsidP="00830F00">
      <w:pPr>
        <w:spacing w:line="276" w:lineRule="auto"/>
        <w:jc w:val="center"/>
        <w:rPr>
          <w:color w:val="000000" w:themeColor="text1"/>
        </w:rPr>
      </w:pPr>
    </w:p>
    <w:p w14:paraId="725AC44E" w14:textId="77777777" w:rsidR="00830F00" w:rsidRPr="00BD0BF8" w:rsidRDefault="00830F00" w:rsidP="00830F00">
      <w:pPr>
        <w:shd w:val="clear" w:color="auto" w:fill="EEECE1"/>
        <w:jc w:val="center"/>
        <w:rPr>
          <w:b/>
          <w:bCs/>
          <w:color w:val="000000" w:themeColor="text1"/>
          <w:shd w:val="clear" w:color="auto" w:fill="EEECE1"/>
        </w:rPr>
      </w:pPr>
      <w:r w:rsidRPr="00BD0BF8">
        <w:rPr>
          <w:b/>
          <w:bCs/>
          <w:color w:val="000000" w:themeColor="text1"/>
          <w:shd w:val="clear" w:color="auto" w:fill="EEECE1"/>
        </w:rPr>
        <w:t xml:space="preserve">OŚWIADCZENIE POTWIERDZAJĄCE SPEŁNIANIE WARUNKÓW UDZIAŁU W POSTĘPOWANIU </w:t>
      </w:r>
      <w:r w:rsidRPr="00BD0BF8" w:rsidDel="008D21F4">
        <w:rPr>
          <w:b/>
          <w:bCs/>
          <w:color w:val="000000" w:themeColor="text1"/>
          <w:shd w:val="clear" w:color="auto" w:fill="EEECE1"/>
        </w:rPr>
        <w:t xml:space="preserve"> </w:t>
      </w:r>
    </w:p>
    <w:p w14:paraId="1F29D33B" w14:textId="77777777" w:rsidR="00830F00" w:rsidRPr="00BD0BF8" w:rsidRDefault="00830F00" w:rsidP="00830F00">
      <w:pPr>
        <w:jc w:val="center"/>
        <w:rPr>
          <w:b/>
          <w:color w:val="000000" w:themeColor="text1"/>
        </w:rPr>
      </w:pPr>
      <w:r w:rsidRPr="00BD0BF8">
        <w:rPr>
          <w:b/>
          <w:color w:val="000000" w:themeColor="text1"/>
        </w:rPr>
        <w:t>(składane na podstawie art. 25a ust. 1 ustawy z dnia 29 stycznia 2004r.</w:t>
      </w:r>
    </w:p>
    <w:p w14:paraId="229951AE" w14:textId="77777777" w:rsidR="00830F00" w:rsidRPr="00BD0BF8" w:rsidRDefault="00830F00" w:rsidP="00830F00">
      <w:pPr>
        <w:spacing w:line="276" w:lineRule="auto"/>
        <w:jc w:val="center"/>
        <w:rPr>
          <w:b/>
          <w:color w:val="000000" w:themeColor="text1"/>
        </w:rPr>
      </w:pPr>
      <w:r w:rsidRPr="00BD0BF8">
        <w:rPr>
          <w:b/>
          <w:color w:val="000000" w:themeColor="text1"/>
        </w:rPr>
        <w:t xml:space="preserve">Prawo zamówień publicznych, zwanej dalej </w:t>
      </w:r>
      <w:r w:rsidRPr="00BD0BF8">
        <w:rPr>
          <w:b/>
          <w:i/>
          <w:color w:val="000000" w:themeColor="text1"/>
        </w:rPr>
        <w:t>ustawą</w:t>
      </w:r>
      <w:r w:rsidRPr="00BD0BF8">
        <w:rPr>
          <w:b/>
          <w:color w:val="000000" w:themeColor="text1"/>
        </w:rPr>
        <w:t>)</w:t>
      </w:r>
    </w:p>
    <w:p w14:paraId="6EDF527B" w14:textId="77777777" w:rsidR="00830F00" w:rsidRPr="00BD0BF8" w:rsidRDefault="00830F00" w:rsidP="00830F00">
      <w:pPr>
        <w:spacing w:line="276" w:lineRule="auto"/>
        <w:jc w:val="center"/>
        <w:rPr>
          <w:b/>
          <w:i/>
          <w:color w:val="000000" w:themeColor="text1"/>
        </w:rPr>
      </w:pPr>
    </w:p>
    <w:p w14:paraId="086C2376" w14:textId="77777777" w:rsidR="00830F00" w:rsidRPr="00BD0BF8" w:rsidRDefault="00830F00" w:rsidP="00830F00">
      <w:pPr>
        <w:pStyle w:val="ust"/>
        <w:spacing w:before="0" w:after="0" w:line="276" w:lineRule="auto"/>
        <w:ind w:left="0" w:firstLine="0"/>
        <w:jc w:val="center"/>
        <w:rPr>
          <w:color w:val="000000" w:themeColor="text1"/>
          <w:sz w:val="22"/>
          <w:szCs w:val="22"/>
        </w:rPr>
      </w:pPr>
      <w:r w:rsidRPr="00BD0BF8">
        <w:rPr>
          <w:color w:val="000000" w:themeColor="text1"/>
          <w:sz w:val="22"/>
          <w:szCs w:val="22"/>
        </w:rPr>
        <w:t xml:space="preserve">Dotyczy przetargu nieograniczonego </w:t>
      </w:r>
      <w:proofErr w:type="spellStart"/>
      <w:r w:rsidRPr="00BD0BF8">
        <w:rPr>
          <w:color w:val="000000" w:themeColor="text1"/>
          <w:sz w:val="22"/>
          <w:szCs w:val="22"/>
        </w:rPr>
        <w:t>pn</w:t>
      </w:r>
      <w:proofErr w:type="spellEnd"/>
      <w:r w:rsidRPr="00BD0BF8">
        <w:rPr>
          <w:color w:val="000000" w:themeColor="text1"/>
          <w:sz w:val="22"/>
          <w:szCs w:val="22"/>
        </w:rPr>
        <w:t>:</w:t>
      </w:r>
    </w:p>
    <w:p w14:paraId="335FDB79" w14:textId="77777777" w:rsidR="006F7F31" w:rsidRDefault="006F7F31" w:rsidP="006F7F31">
      <w:pPr>
        <w:jc w:val="center"/>
        <w:rPr>
          <w:rFonts w:eastAsia="Calibri"/>
          <w:b/>
          <w:color w:val="000000" w:themeColor="text1"/>
          <w:lang w:eastAsia="en-US"/>
        </w:rPr>
      </w:pPr>
      <w:bookmarkStart w:id="3" w:name="_Toc312055558"/>
      <w:r>
        <w:rPr>
          <w:rFonts w:eastAsia="Calibri"/>
          <w:b/>
          <w:color w:val="000000" w:themeColor="text1"/>
          <w:lang w:eastAsia="en-US"/>
        </w:rPr>
        <w:t>Dostawę bonów towarowych w postaci elektronicznej karty płatniczej dla pracowników i emerytów Sądu Rejonowego w Bydgoszczy</w:t>
      </w:r>
    </w:p>
    <w:p w14:paraId="7F738F4A" w14:textId="77777777" w:rsidR="006F7F31" w:rsidRPr="00BD0BF8" w:rsidRDefault="006F7F31" w:rsidP="006F7F31">
      <w:pPr>
        <w:jc w:val="center"/>
        <w:rPr>
          <w:color w:val="000000" w:themeColor="text1"/>
        </w:rPr>
      </w:pPr>
    </w:p>
    <w:p w14:paraId="52D97FEF" w14:textId="77777777" w:rsidR="00830F00" w:rsidRPr="00BD0BF8" w:rsidRDefault="00830F00" w:rsidP="00830F00">
      <w:pPr>
        <w:rPr>
          <w:color w:val="000000" w:themeColor="text1"/>
        </w:rPr>
      </w:pPr>
      <w:r w:rsidRPr="00BD0BF8">
        <w:rPr>
          <w:color w:val="000000" w:themeColor="text1"/>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FD6B5C" w:rsidRPr="00BD0BF8" w14:paraId="14FF6B49" w14:textId="77777777" w:rsidTr="00956741">
        <w:trPr>
          <w:trHeight w:val="538"/>
        </w:trPr>
        <w:tc>
          <w:tcPr>
            <w:tcW w:w="9712" w:type="dxa"/>
            <w:shd w:val="clear" w:color="auto" w:fill="EEECE1"/>
            <w:vAlign w:val="center"/>
          </w:tcPr>
          <w:p w14:paraId="7D0DC9B0" w14:textId="77777777" w:rsidR="00830F00" w:rsidRPr="00BD0BF8" w:rsidRDefault="00830F00" w:rsidP="00956741">
            <w:pPr>
              <w:shd w:val="clear" w:color="auto" w:fill="DDD9C3"/>
              <w:rPr>
                <w:b/>
                <w:color w:val="000000" w:themeColor="text1"/>
              </w:rPr>
            </w:pPr>
            <w:r w:rsidRPr="00BD0BF8">
              <w:rPr>
                <w:b/>
                <w:color w:val="000000" w:themeColor="text1"/>
              </w:rPr>
              <w:t>OŚWIADCZENIA DOTYCZĄCE WYKONAWCY:</w:t>
            </w:r>
          </w:p>
        </w:tc>
      </w:tr>
      <w:tr w:rsidR="00FD6B5C" w:rsidRPr="00BD0BF8" w14:paraId="3F33B935" w14:textId="77777777" w:rsidTr="00956741">
        <w:trPr>
          <w:trHeight w:val="1615"/>
        </w:trPr>
        <w:tc>
          <w:tcPr>
            <w:tcW w:w="9712" w:type="dxa"/>
            <w:vAlign w:val="center"/>
          </w:tcPr>
          <w:p w14:paraId="25C39D39" w14:textId="77777777" w:rsidR="00830F00" w:rsidRPr="00BD0BF8" w:rsidRDefault="00830F00" w:rsidP="00956741">
            <w:pPr>
              <w:pStyle w:val="Akapitzlist"/>
              <w:ind w:left="0"/>
              <w:rPr>
                <w:color w:val="000000" w:themeColor="text1"/>
              </w:rPr>
            </w:pPr>
            <w:r w:rsidRPr="00BD0BF8">
              <w:rPr>
                <w:color w:val="000000" w:themeColor="text1"/>
              </w:rPr>
              <w:t>Oświadczam, że na dzień składania ofert spełniam warunki udziału w postępowaniu określone przez Zamawiającego w pkt. 1.2) częś</w:t>
            </w:r>
            <w:r w:rsidR="005671DE" w:rsidRPr="00BD0BF8">
              <w:rPr>
                <w:color w:val="000000" w:themeColor="text1"/>
              </w:rPr>
              <w:t>ci 5</w:t>
            </w:r>
            <w:r w:rsidRPr="00BD0BF8">
              <w:rPr>
                <w:color w:val="000000" w:themeColor="text1"/>
              </w:rPr>
              <w:t xml:space="preserve"> SIWZ.                     </w:t>
            </w:r>
          </w:p>
          <w:p w14:paraId="5C73550B" w14:textId="77777777" w:rsidR="00830F00" w:rsidRPr="00BD0BF8" w:rsidRDefault="00830F00" w:rsidP="00956741">
            <w:pPr>
              <w:spacing w:line="276" w:lineRule="auto"/>
              <w:rPr>
                <w:color w:val="000000" w:themeColor="text1"/>
              </w:rPr>
            </w:pPr>
          </w:p>
          <w:p w14:paraId="4F926FD2" w14:textId="790D4735" w:rsidR="00830F00" w:rsidRPr="00BD0BF8" w:rsidRDefault="00830F00" w:rsidP="00956741">
            <w:pPr>
              <w:rPr>
                <w:color w:val="000000" w:themeColor="text1"/>
                <w:sz w:val="16"/>
                <w:szCs w:val="16"/>
              </w:rPr>
            </w:pPr>
            <w:r w:rsidRPr="00BD0BF8">
              <w:rPr>
                <w:color w:val="000000" w:themeColor="text1"/>
                <w:sz w:val="16"/>
                <w:szCs w:val="16"/>
              </w:rPr>
              <w:t xml:space="preserve">        ………………………………..…………  </w:t>
            </w:r>
            <w:r w:rsidR="00651F57" w:rsidRPr="00BD0BF8">
              <w:rPr>
                <w:color w:val="000000" w:themeColor="text1"/>
                <w:sz w:val="16"/>
                <w:szCs w:val="16"/>
              </w:rPr>
              <w:t xml:space="preserve">                           </w:t>
            </w:r>
            <w:r w:rsidRPr="00BD0BF8">
              <w:rPr>
                <w:color w:val="000000" w:themeColor="text1"/>
                <w:sz w:val="16"/>
                <w:szCs w:val="16"/>
              </w:rPr>
              <w:t xml:space="preserve">                                 ……………………………………………………………               </w:t>
            </w:r>
          </w:p>
          <w:p w14:paraId="3FD8A98D"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75ED4D07"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2BB0F856" w14:textId="77777777" w:rsidR="00830F00" w:rsidRPr="00BD0BF8" w:rsidRDefault="00830F00" w:rsidP="00956741">
            <w:pPr>
              <w:spacing w:line="276" w:lineRule="auto"/>
              <w:rPr>
                <w:i/>
                <w:color w:val="000000" w:themeColor="text1"/>
                <w:u w:val="single"/>
              </w:rPr>
            </w:pPr>
          </w:p>
        </w:tc>
      </w:tr>
      <w:tr w:rsidR="00FD6B5C" w:rsidRPr="00BD0BF8" w14:paraId="5F307C09" w14:textId="77777777" w:rsidTr="00956741">
        <w:trPr>
          <w:trHeight w:val="465"/>
        </w:trPr>
        <w:tc>
          <w:tcPr>
            <w:tcW w:w="9712" w:type="dxa"/>
            <w:shd w:val="clear" w:color="auto" w:fill="EEECE1"/>
            <w:vAlign w:val="center"/>
          </w:tcPr>
          <w:p w14:paraId="3E550869" w14:textId="77777777" w:rsidR="00830F00" w:rsidRPr="00BD0BF8" w:rsidRDefault="00830F00" w:rsidP="00956741">
            <w:pPr>
              <w:shd w:val="clear" w:color="auto" w:fill="DDD9C3"/>
              <w:rPr>
                <w:b/>
                <w:color w:val="000000" w:themeColor="text1"/>
              </w:rPr>
            </w:pPr>
            <w:r w:rsidRPr="00BD0BF8">
              <w:rPr>
                <w:b/>
                <w:color w:val="000000" w:themeColor="text1"/>
              </w:rPr>
              <w:t>INFORMACJA W ZWIĄZKU Z POLEGANIEM NA ZASOBACH INNYCH PODMIOTÓW:</w:t>
            </w:r>
          </w:p>
        </w:tc>
      </w:tr>
      <w:tr w:rsidR="00FD6B5C" w:rsidRPr="00BD0BF8" w14:paraId="65862109" w14:textId="77777777" w:rsidTr="00956741">
        <w:trPr>
          <w:trHeight w:val="2235"/>
        </w:trPr>
        <w:tc>
          <w:tcPr>
            <w:tcW w:w="9712" w:type="dxa"/>
            <w:vAlign w:val="center"/>
          </w:tcPr>
          <w:p w14:paraId="62134194" w14:textId="77777777" w:rsidR="00830F00" w:rsidRPr="00BD0BF8" w:rsidRDefault="00830F00" w:rsidP="00956741">
            <w:pPr>
              <w:spacing w:before="120" w:line="360" w:lineRule="auto"/>
              <w:rPr>
                <w:color w:val="000000" w:themeColor="text1"/>
              </w:rPr>
            </w:pPr>
            <w:r w:rsidRPr="00BD0BF8">
              <w:rPr>
                <w:color w:val="000000" w:themeColor="text1"/>
              </w:rPr>
              <w:t>Oświadczam, że w celu wykazania spełniania warunków udziału w postępowaniu, określonych przez Za</w:t>
            </w:r>
            <w:r w:rsidR="005671DE" w:rsidRPr="00BD0BF8">
              <w:rPr>
                <w:color w:val="000000" w:themeColor="text1"/>
              </w:rPr>
              <w:t>mawiającego w pkt. 1.2) części 5</w:t>
            </w:r>
            <w:r w:rsidRPr="00BD0BF8">
              <w:rPr>
                <w:color w:val="000000" w:themeColor="text1"/>
              </w:rPr>
              <w:t xml:space="preserve"> SIWZ polegam na zasobach następującego/</w:t>
            </w:r>
            <w:proofErr w:type="spellStart"/>
            <w:r w:rsidRPr="00BD0BF8">
              <w:rPr>
                <w:color w:val="000000" w:themeColor="text1"/>
              </w:rPr>
              <w:t>ych</w:t>
            </w:r>
            <w:proofErr w:type="spellEnd"/>
            <w:r w:rsidRPr="00BD0BF8">
              <w:rPr>
                <w:color w:val="000000" w:themeColor="text1"/>
              </w:rPr>
              <w:t xml:space="preserve"> podmiotu/ów: …………………………….…………………………………………..…………</w:t>
            </w:r>
          </w:p>
          <w:p w14:paraId="17C7C294" w14:textId="77777777" w:rsidR="00830F00" w:rsidRPr="00BD0BF8" w:rsidRDefault="00830F00" w:rsidP="00956741">
            <w:pPr>
              <w:tabs>
                <w:tab w:val="left" w:pos="9072"/>
              </w:tabs>
              <w:spacing w:line="360" w:lineRule="auto"/>
              <w:rPr>
                <w:color w:val="000000" w:themeColor="text1"/>
              </w:rPr>
            </w:pPr>
            <w:r w:rsidRPr="00BD0BF8">
              <w:rPr>
                <w:color w:val="000000" w:themeColor="text1"/>
              </w:rPr>
              <w:t xml:space="preserve">..…………………………………………………………………………………..……..…………, </w:t>
            </w:r>
          </w:p>
          <w:p w14:paraId="65806C40" w14:textId="77777777" w:rsidR="00830F00" w:rsidRPr="00BD0BF8" w:rsidRDefault="00830F00" w:rsidP="00956741">
            <w:pPr>
              <w:tabs>
                <w:tab w:val="left" w:pos="9072"/>
              </w:tabs>
              <w:spacing w:line="360" w:lineRule="auto"/>
              <w:rPr>
                <w:color w:val="000000" w:themeColor="text1"/>
              </w:rPr>
            </w:pPr>
            <w:r w:rsidRPr="00BD0BF8">
              <w:rPr>
                <w:color w:val="000000" w:themeColor="text1"/>
              </w:rPr>
              <w:t>w następującym zakresie: ……………………………………………………………………….…</w:t>
            </w:r>
          </w:p>
          <w:p w14:paraId="0AC5ADD8" w14:textId="77777777" w:rsidR="00830F00" w:rsidRPr="00BD0BF8" w:rsidRDefault="00830F00" w:rsidP="00956741">
            <w:pPr>
              <w:tabs>
                <w:tab w:val="left" w:pos="9072"/>
              </w:tabs>
              <w:spacing w:line="360" w:lineRule="auto"/>
              <w:rPr>
                <w:color w:val="000000" w:themeColor="text1"/>
              </w:rPr>
            </w:pPr>
            <w:r w:rsidRPr="00BD0BF8">
              <w:rPr>
                <w:i/>
                <w:color w:val="000000" w:themeColor="text1"/>
              </w:rPr>
              <w:t xml:space="preserve">(należy wskazać podmiot i określić odpowiedni zakres dla wskazanego podmiotu). </w:t>
            </w:r>
          </w:p>
          <w:p w14:paraId="5CAADBBC" w14:textId="77777777" w:rsidR="00830F00" w:rsidRPr="00BD0BF8" w:rsidRDefault="00830F00" w:rsidP="00956741">
            <w:pPr>
              <w:spacing w:line="360" w:lineRule="auto"/>
              <w:rPr>
                <w:color w:val="000000" w:themeColor="text1"/>
              </w:rPr>
            </w:pPr>
          </w:p>
          <w:p w14:paraId="21BC91D7" w14:textId="79897031" w:rsidR="00830F00" w:rsidRPr="00BD0BF8" w:rsidRDefault="00830F00" w:rsidP="00956741">
            <w:pPr>
              <w:rPr>
                <w:color w:val="000000" w:themeColor="text1"/>
                <w:sz w:val="16"/>
                <w:szCs w:val="16"/>
              </w:rPr>
            </w:pPr>
            <w:r w:rsidRPr="00BD0BF8">
              <w:rPr>
                <w:color w:val="000000" w:themeColor="text1"/>
                <w:sz w:val="16"/>
                <w:szCs w:val="16"/>
              </w:rPr>
              <w:t xml:space="preserve">        ………………………………..………… </w:t>
            </w:r>
            <w:r w:rsidR="00651F57" w:rsidRPr="00BD0BF8">
              <w:rPr>
                <w:color w:val="000000" w:themeColor="text1"/>
                <w:sz w:val="16"/>
                <w:szCs w:val="16"/>
              </w:rPr>
              <w:t xml:space="preserve">                          </w:t>
            </w:r>
            <w:r w:rsidRPr="00BD0BF8">
              <w:rPr>
                <w:color w:val="000000" w:themeColor="text1"/>
                <w:sz w:val="16"/>
                <w:szCs w:val="16"/>
              </w:rPr>
              <w:t xml:space="preserve">                                  ……………………………………………………………               </w:t>
            </w:r>
          </w:p>
          <w:p w14:paraId="5A33B713"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521AB45C" w14:textId="677C49C0" w:rsidR="00830F00" w:rsidRPr="00BD0BF8" w:rsidRDefault="00830F00" w:rsidP="00651F57">
            <w:pPr>
              <w:ind w:left="3540"/>
              <w:jc w:val="center"/>
              <w:rPr>
                <w:color w:val="000000" w:themeColor="text1"/>
                <w:sz w:val="16"/>
                <w:szCs w:val="16"/>
              </w:rPr>
            </w:pPr>
            <w:r w:rsidRPr="00BD0BF8">
              <w:rPr>
                <w:color w:val="000000" w:themeColor="text1"/>
                <w:sz w:val="16"/>
                <w:szCs w:val="16"/>
              </w:rPr>
              <w:t xml:space="preserve">                             </w:t>
            </w:r>
            <w:r w:rsidR="00651F57" w:rsidRPr="00BD0BF8">
              <w:rPr>
                <w:color w:val="000000" w:themeColor="text1"/>
                <w:sz w:val="16"/>
                <w:szCs w:val="16"/>
              </w:rPr>
              <w:t xml:space="preserve">  do reprezentowania Wykonawcy)</w:t>
            </w:r>
          </w:p>
        </w:tc>
      </w:tr>
      <w:tr w:rsidR="00FD6B5C" w:rsidRPr="00FD6B5C" w14:paraId="680801DE" w14:textId="77777777" w:rsidTr="00956741">
        <w:trPr>
          <w:trHeight w:val="476"/>
        </w:trPr>
        <w:tc>
          <w:tcPr>
            <w:tcW w:w="9712" w:type="dxa"/>
            <w:shd w:val="clear" w:color="auto" w:fill="EEECE1"/>
            <w:vAlign w:val="center"/>
          </w:tcPr>
          <w:p w14:paraId="65AE3A86" w14:textId="77777777" w:rsidR="00830F00" w:rsidRPr="00BD0BF8" w:rsidRDefault="00830F00" w:rsidP="00956741">
            <w:pPr>
              <w:shd w:val="clear" w:color="auto" w:fill="DDD9C3"/>
              <w:rPr>
                <w:b/>
                <w:color w:val="000000" w:themeColor="text1"/>
              </w:rPr>
            </w:pPr>
            <w:r w:rsidRPr="00BD0BF8">
              <w:rPr>
                <w:b/>
                <w:color w:val="000000" w:themeColor="text1"/>
              </w:rPr>
              <w:lastRenderedPageBreak/>
              <w:t>OŚWIADCZENIE DOTYCZĄCE PODANYCH INFORMACJI:</w:t>
            </w:r>
          </w:p>
        </w:tc>
      </w:tr>
      <w:tr w:rsidR="00830F00" w:rsidRPr="00FD6B5C" w14:paraId="315B6BEF" w14:textId="77777777" w:rsidTr="00956741">
        <w:trPr>
          <w:trHeight w:val="1913"/>
        </w:trPr>
        <w:tc>
          <w:tcPr>
            <w:tcW w:w="9712" w:type="dxa"/>
            <w:vAlign w:val="center"/>
          </w:tcPr>
          <w:p w14:paraId="163C7DAA" w14:textId="77777777" w:rsidR="00830F00" w:rsidRPr="00BD0BF8" w:rsidRDefault="00830F00" w:rsidP="00956741">
            <w:pPr>
              <w:rPr>
                <w:color w:val="000000" w:themeColor="text1"/>
              </w:rPr>
            </w:pPr>
            <w:r w:rsidRPr="00BD0BF8">
              <w:rPr>
                <w:color w:val="000000" w:themeColor="text1"/>
              </w:rPr>
              <w:t xml:space="preserve">Oświadczam, że wszystkie informacje podane w powyższych oświadczeniach są aktualne </w:t>
            </w:r>
            <w:r w:rsidRPr="00BD0BF8">
              <w:rPr>
                <w:color w:val="000000" w:themeColor="text1"/>
              </w:rPr>
              <w:br/>
              <w:t>i zgodne z prawdą oraz zostały przedstawione z pełną świadomością konsekwencji wprowadzenia Zamawiającego w błąd przy przedstawianiu informacji.</w:t>
            </w:r>
          </w:p>
          <w:p w14:paraId="29AD9855" w14:textId="77777777" w:rsidR="00830F00" w:rsidRPr="00BD0BF8" w:rsidRDefault="00830F00" w:rsidP="00956741">
            <w:pPr>
              <w:rPr>
                <w:color w:val="000000" w:themeColor="text1"/>
              </w:rPr>
            </w:pPr>
          </w:p>
          <w:p w14:paraId="03B9C9DA" w14:textId="4372A9E7" w:rsidR="00830F00" w:rsidRPr="00BD0BF8" w:rsidRDefault="00830F00" w:rsidP="00956741">
            <w:pPr>
              <w:rPr>
                <w:color w:val="000000" w:themeColor="text1"/>
                <w:sz w:val="16"/>
                <w:szCs w:val="16"/>
              </w:rPr>
            </w:pPr>
            <w:r w:rsidRPr="00BD0BF8">
              <w:rPr>
                <w:color w:val="000000" w:themeColor="text1"/>
                <w:sz w:val="16"/>
                <w:szCs w:val="16"/>
              </w:rPr>
              <w:t xml:space="preserve">        ………………………………..…………                                           </w:t>
            </w:r>
            <w:r w:rsidR="00651F57" w:rsidRPr="00BD0BF8">
              <w:rPr>
                <w:color w:val="000000" w:themeColor="text1"/>
                <w:sz w:val="16"/>
                <w:szCs w:val="16"/>
              </w:rPr>
              <w:t xml:space="preserve">  </w:t>
            </w:r>
            <w:r w:rsidRPr="00BD0BF8">
              <w:rPr>
                <w:color w:val="000000" w:themeColor="text1"/>
                <w:sz w:val="16"/>
                <w:szCs w:val="16"/>
              </w:rPr>
              <w:t xml:space="preserve">              ……………………………………………………………               </w:t>
            </w:r>
          </w:p>
          <w:p w14:paraId="098162ED" w14:textId="77777777" w:rsidR="00830F00" w:rsidRPr="00BD0BF8" w:rsidRDefault="00830F00" w:rsidP="00956741">
            <w:pPr>
              <w:tabs>
                <w:tab w:val="left" w:pos="567"/>
              </w:tabs>
              <w:autoSpaceDE w:val="0"/>
              <w:rPr>
                <w:color w:val="000000" w:themeColor="text1"/>
                <w:sz w:val="16"/>
                <w:szCs w:val="16"/>
              </w:rPr>
            </w:pPr>
            <w:r w:rsidRPr="00BD0BF8">
              <w:rPr>
                <w:color w:val="000000" w:themeColor="text1"/>
                <w:sz w:val="16"/>
                <w:szCs w:val="16"/>
              </w:rPr>
              <w:t xml:space="preserve">                      (miejsce i data)                                                                                                             (Podpis i pieczęć osoby uprawnionej </w:t>
            </w:r>
          </w:p>
          <w:p w14:paraId="43BCD073" w14:textId="77777777" w:rsidR="00830F00" w:rsidRPr="00BD0BF8" w:rsidRDefault="00830F00" w:rsidP="00956741">
            <w:pPr>
              <w:ind w:left="3540"/>
              <w:jc w:val="center"/>
              <w:rPr>
                <w:color w:val="000000" w:themeColor="text1"/>
                <w:sz w:val="16"/>
                <w:szCs w:val="16"/>
              </w:rPr>
            </w:pPr>
            <w:r w:rsidRPr="00BD0BF8">
              <w:rPr>
                <w:color w:val="000000" w:themeColor="text1"/>
                <w:sz w:val="16"/>
                <w:szCs w:val="16"/>
              </w:rPr>
              <w:t xml:space="preserve">                               do reprezentowania Wykonawcy)</w:t>
            </w:r>
          </w:p>
          <w:p w14:paraId="3D95A804" w14:textId="77777777" w:rsidR="00830F00" w:rsidRPr="00BD0BF8" w:rsidRDefault="00830F00" w:rsidP="00956741">
            <w:pPr>
              <w:rPr>
                <w:i/>
                <w:color w:val="000000" w:themeColor="text1"/>
                <w:u w:val="single"/>
              </w:rPr>
            </w:pPr>
          </w:p>
        </w:tc>
      </w:tr>
    </w:tbl>
    <w:p w14:paraId="1B48786F" w14:textId="77777777" w:rsidR="00830F00" w:rsidRPr="00FD6B5C" w:rsidRDefault="00830F00" w:rsidP="00830F00">
      <w:pPr>
        <w:spacing w:line="360" w:lineRule="auto"/>
        <w:rPr>
          <w:color w:val="FF0000"/>
        </w:rPr>
      </w:pPr>
    </w:p>
    <w:p w14:paraId="4640EE2D" w14:textId="77777777" w:rsidR="00830F00" w:rsidRPr="00FD6B5C" w:rsidRDefault="00830F00" w:rsidP="00830F00">
      <w:pPr>
        <w:spacing w:line="360" w:lineRule="auto"/>
        <w:rPr>
          <w:color w:val="FF0000"/>
        </w:rPr>
      </w:pPr>
    </w:p>
    <w:bookmarkEnd w:id="3"/>
    <w:p w14:paraId="43FE027F" w14:textId="77777777" w:rsidR="00830F00" w:rsidRPr="00FD6B5C" w:rsidRDefault="00830F00" w:rsidP="00830F00">
      <w:pPr>
        <w:spacing w:line="276" w:lineRule="auto"/>
        <w:rPr>
          <w:b/>
          <w:bCs/>
          <w:color w:val="FF0000"/>
        </w:rPr>
      </w:pPr>
    </w:p>
    <w:p w14:paraId="02B2AD4A" w14:textId="77777777" w:rsidR="00830F00" w:rsidRPr="00FD6B5C" w:rsidRDefault="00830F00" w:rsidP="00830F00">
      <w:pPr>
        <w:spacing w:line="276" w:lineRule="auto"/>
        <w:jc w:val="right"/>
        <w:rPr>
          <w:b/>
          <w:bCs/>
          <w:color w:val="FF0000"/>
        </w:rPr>
      </w:pPr>
    </w:p>
    <w:p w14:paraId="6DC80A13" w14:textId="2E377B7B" w:rsidR="000057B3" w:rsidRPr="00FD6B5C" w:rsidRDefault="000057B3">
      <w:pPr>
        <w:pStyle w:val="Standard"/>
        <w:tabs>
          <w:tab w:val="left" w:pos="567"/>
        </w:tabs>
        <w:rPr>
          <w:color w:val="FF0000"/>
        </w:rPr>
      </w:pPr>
    </w:p>
    <w:p w14:paraId="2188EBD6" w14:textId="1CCC3587" w:rsidR="000057B3" w:rsidRPr="00FD6B5C" w:rsidRDefault="000057B3">
      <w:pPr>
        <w:pStyle w:val="Standard"/>
        <w:tabs>
          <w:tab w:val="left" w:pos="567"/>
        </w:tabs>
        <w:rPr>
          <w:color w:val="FF0000"/>
        </w:rPr>
      </w:pPr>
    </w:p>
    <w:p w14:paraId="612E4C24" w14:textId="482BE196" w:rsidR="000057B3" w:rsidRPr="00FD6B5C" w:rsidRDefault="000057B3">
      <w:pPr>
        <w:pStyle w:val="Standard"/>
        <w:tabs>
          <w:tab w:val="left" w:pos="567"/>
        </w:tabs>
        <w:rPr>
          <w:color w:val="FF0000"/>
        </w:rPr>
      </w:pPr>
    </w:p>
    <w:p w14:paraId="567A0F88" w14:textId="77777777" w:rsidR="000057B3" w:rsidRPr="00FD6B5C" w:rsidRDefault="000057B3">
      <w:pPr>
        <w:pStyle w:val="Standard"/>
        <w:tabs>
          <w:tab w:val="left" w:pos="567"/>
        </w:tabs>
        <w:rPr>
          <w:color w:val="FF0000"/>
        </w:rPr>
      </w:pPr>
    </w:p>
    <w:p w14:paraId="5EBB3E39" w14:textId="77777777" w:rsidR="0021079E" w:rsidRPr="00FD6B5C" w:rsidRDefault="0021079E">
      <w:pPr>
        <w:pStyle w:val="Standard"/>
        <w:spacing w:after="200" w:line="276" w:lineRule="auto"/>
        <w:ind w:left="5664" w:firstLine="708"/>
        <w:rPr>
          <w:color w:val="FF0000"/>
          <w:sz w:val="22"/>
          <w:szCs w:val="22"/>
          <w:lang w:eastAsia="en-US"/>
        </w:rPr>
      </w:pPr>
    </w:p>
    <w:p w14:paraId="2EE2435B" w14:textId="77777777" w:rsidR="0045031E" w:rsidRPr="00FD6B5C" w:rsidRDefault="0045031E">
      <w:pPr>
        <w:pStyle w:val="Standard"/>
        <w:spacing w:after="200" w:line="276" w:lineRule="auto"/>
        <w:ind w:left="5664" w:firstLine="708"/>
        <w:rPr>
          <w:color w:val="FF0000"/>
          <w:sz w:val="22"/>
          <w:szCs w:val="22"/>
          <w:lang w:eastAsia="en-US"/>
        </w:rPr>
      </w:pPr>
    </w:p>
    <w:p w14:paraId="393ED0FA" w14:textId="77777777" w:rsidR="0045031E" w:rsidRPr="00FD6B5C" w:rsidRDefault="0045031E">
      <w:pPr>
        <w:pStyle w:val="Standard"/>
        <w:spacing w:after="200" w:line="276" w:lineRule="auto"/>
        <w:ind w:left="5664" w:firstLine="708"/>
        <w:rPr>
          <w:color w:val="FF0000"/>
          <w:sz w:val="22"/>
          <w:szCs w:val="22"/>
          <w:lang w:eastAsia="en-US"/>
        </w:rPr>
      </w:pPr>
    </w:p>
    <w:p w14:paraId="39E3D545" w14:textId="77777777" w:rsidR="0045031E" w:rsidRPr="00FD6B5C" w:rsidRDefault="0045031E">
      <w:pPr>
        <w:pStyle w:val="Standard"/>
        <w:spacing w:after="200" w:line="276" w:lineRule="auto"/>
        <w:ind w:left="5664" w:firstLine="708"/>
        <w:rPr>
          <w:color w:val="FF0000"/>
          <w:sz w:val="22"/>
          <w:szCs w:val="22"/>
          <w:lang w:eastAsia="en-US"/>
        </w:rPr>
      </w:pPr>
    </w:p>
    <w:p w14:paraId="747998B9" w14:textId="77777777" w:rsidR="0045031E" w:rsidRPr="00FD6B5C" w:rsidRDefault="0045031E">
      <w:pPr>
        <w:pStyle w:val="Standard"/>
        <w:spacing w:after="200" w:line="276" w:lineRule="auto"/>
        <w:ind w:left="5664" w:firstLine="708"/>
        <w:rPr>
          <w:color w:val="FF0000"/>
          <w:sz w:val="22"/>
          <w:szCs w:val="22"/>
          <w:lang w:eastAsia="en-US"/>
        </w:rPr>
      </w:pPr>
    </w:p>
    <w:p w14:paraId="77E4D72E" w14:textId="77777777" w:rsidR="0045031E" w:rsidRPr="00FD6B5C" w:rsidRDefault="0045031E">
      <w:pPr>
        <w:pStyle w:val="Standard"/>
        <w:spacing w:after="200" w:line="276" w:lineRule="auto"/>
        <w:ind w:left="5664" w:firstLine="708"/>
        <w:rPr>
          <w:color w:val="FF0000"/>
          <w:sz w:val="22"/>
          <w:szCs w:val="22"/>
          <w:lang w:eastAsia="en-US"/>
        </w:rPr>
      </w:pPr>
    </w:p>
    <w:p w14:paraId="21200828" w14:textId="77777777" w:rsidR="0045031E" w:rsidRPr="00FD6B5C" w:rsidRDefault="0045031E">
      <w:pPr>
        <w:pStyle w:val="Standard"/>
        <w:spacing w:after="200" w:line="276" w:lineRule="auto"/>
        <w:ind w:left="5664" w:firstLine="708"/>
        <w:rPr>
          <w:color w:val="FF0000"/>
          <w:sz w:val="22"/>
          <w:szCs w:val="22"/>
          <w:lang w:eastAsia="en-US"/>
        </w:rPr>
      </w:pPr>
    </w:p>
    <w:p w14:paraId="64E5B787" w14:textId="77777777" w:rsidR="0045031E" w:rsidRPr="00FD6B5C" w:rsidRDefault="0045031E">
      <w:pPr>
        <w:pStyle w:val="Standard"/>
        <w:spacing w:after="200" w:line="276" w:lineRule="auto"/>
        <w:ind w:left="5664" w:firstLine="708"/>
        <w:rPr>
          <w:color w:val="FF0000"/>
          <w:sz w:val="22"/>
          <w:szCs w:val="22"/>
          <w:lang w:eastAsia="en-US"/>
        </w:rPr>
      </w:pPr>
    </w:p>
    <w:p w14:paraId="5BBE9D71" w14:textId="77777777" w:rsidR="0045031E" w:rsidRPr="00FD6B5C" w:rsidRDefault="0045031E">
      <w:pPr>
        <w:pStyle w:val="Standard"/>
        <w:spacing w:after="200" w:line="276" w:lineRule="auto"/>
        <w:ind w:left="5664" w:firstLine="708"/>
        <w:rPr>
          <w:color w:val="FF0000"/>
          <w:sz w:val="22"/>
          <w:szCs w:val="22"/>
          <w:lang w:eastAsia="en-US"/>
        </w:rPr>
      </w:pPr>
    </w:p>
    <w:p w14:paraId="3AAAEB5E" w14:textId="77777777" w:rsidR="0045031E" w:rsidRPr="00FD6B5C" w:rsidRDefault="0045031E">
      <w:pPr>
        <w:pStyle w:val="Standard"/>
        <w:spacing w:after="200" w:line="276" w:lineRule="auto"/>
        <w:ind w:left="5664" w:firstLine="708"/>
        <w:rPr>
          <w:color w:val="FF0000"/>
          <w:sz w:val="22"/>
          <w:szCs w:val="22"/>
          <w:lang w:eastAsia="en-US"/>
        </w:rPr>
      </w:pPr>
    </w:p>
    <w:p w14:paraId="4A143D87" w14:textId="77777777" w:rsidR="0045031E" w:rsidRPr="00FD6B5C" w:rsidRDefault="0045031E">
      <w:pPr>
        <w:pStyle w:val="Standard"/>
        <w:spacing w:after="200" w:line="276" w:lineRule="auto"/>
        <w:ind w:left="5664" w:firstLine="708"/>
        <w:rPr>
          <w:color w:val="FF0000"/>
          <w:sz w:val="22"/>
          <w:szCs w:val="22"/>
          <w:lang w:eastAsia="en-US"/>
        </w:rPr>
      </w:pPr>
    </w:p>
    <w:p w14:paraId="05894FB8" w14:textId="77777777" w:rsidR="0045031E" w:rsidRPr="00FD6B5C" w:rsidRDefault="0045031E">
      <w:pPr>
        <w:pStyle w:val="Standard"/>
        <w:spacing w:after="200" w:line="276" w:lineRule="auto"/>
        <w:ind w:left="5664" w:firstLine="708"/>
        <w:rPr>
          <w:color w:val="FF0000"/>
          <w:sz w:val="22"/>
          <w:szCs w:val="22"/>
          <w:lang w:eastAsia="en-US"/>
        </w:rPr>
      </w:pPr>
    </w:p>
    <w:p w14:paraId="7FC3F9FE" w14:textId="77777777" w:rsidR="0045031E" w:rsidRPr="00FD6B5C" w:rsidRDefault="0045031E">
      <w:pPr>
        <w:pStyle w:val="Standard"/>
        <w:spacing w:after="200" w:line="276" w:lineRule="auto"/>
        <w:ind w:left="5664" w:firstLine="708"/>
        <w:rPr>
          <w:color w:val="FF0000"/>
          <w:sz w:val="22"/>
          <w:szCs w:val="22"/>
          <w:lang w:eastAsia="en-US"/>
        </w:rPr>
      </w:pPr>
    </w:p>
    <w:p w14:paraId="1C5A6F4D" w14:textId="77777777" w:rsidR="0045031E" w:rsidRPr="00FD6B5C" w:rsidRDefault="0045031E">
      <w:pPr>
        <w:pStyle w:val="Standard"/>
        <w:spacing w:after="200" w:line="276" w:lineRule="auto"/>
        <w:ind w:left="5664" w:firstLine="708"/>
        <w:rPr>
          <w:color w:val="FF0000"/>
          <w:sz w:val="22"/>
          <w:szCs w:val="22"/>
          <w:lang w:eastAsia="en-US"/>
        </w:rPr>
      </w:pPr>
    </w:p>
    <w:p w14:paraId="546C9159" w14:textId="77777777" w:rsidR="0045031E" w:rsidRDefault="0045031E">
      <w:pPr>
        <w:pStyle w:val="Standard"/>
        <w:spacing w:after="200" w:line="276" w:lineRule="auto"/>
        <w:ind w:left="5664" w:firstLine="708"/>
        <w:rPr>
          <w:color w:val="FF0000"/>
          <w:sz w:val="22"/>
          <w:szCs w:val="22"/>
          <w:lang w:eastAsia="en-US"/>
        </w:rPr>
      </w:pPr>
    </w:p>
    <w:p w14:paraId="0F4CFE06" w14:textId="77777777" w:rsidR="006F7F31" w:rsidRPr="00FD6B5C" w:rsidRDefault="006F7F31">
      <w:pPr>
        <w:pStyle w:val="Standard"/>
        <w:spacing w:after="200" w:line="276" w:lineRule="auto"/>
        <w:ind w:left="5664" w:firstLine="708"/>
        <w:rPr>
          <w:color w:val="FF0000"/>
          <w:sz w:val="22"/>
          <w:szCs w:val="22"/>
          <w:lang w:eastAsia="en-US"/>
        </w:rPr>
      </w:pPr>
    </w:p>
    <w:p w14:paraId="6410DBE5" w14:textId="77777777" w:rsidR="0045031E" w:rsidRPr="00FD6B5C" w:rsidRDefault="0045031E">
      <w:pPr>
        <w:pStyle w:val="Standard"/>
        <w:spacing w:after="200" w:line="276" w:lineRule="auto"/>
        <w:ind w:left="5664" w:firstLine="708"/>
        <w:rPr>
          <w:color w:val="FF0000"/>
          <w:sz w:val="22"/>
          <w:szCs w:val="22"/>
          <w:lang w:eastAsia="en-US"/>
        </w:rPr>
      </w:pPr>
    </w:p>
    <w:p w14:paraId="75D0D4DA" w14:textId="77777777" w:rsidR="0045031E" w:rsidRPr="00FD6B5C" w:rsidRDefault="0045031E">
      <w:pPr>
        <w:pStyle w:val="Standard"/>
        <w:spacing w:after="200" w:line="276" w:lineRule="auto"/>
        <w:ind w:left="5664" w:firstLine="708"/>
        <w:rPr>
          <w:color w:val="FF0000"/>
          <w:sz w:val="22"/>
          <w:szCs w:val="22"/>
          <w:lang w:eastAsia="en-US"/>
        </w:rPr>
      </w:pPr>
    </w:p>
    <w:p w14:paraId="6782A847" w14:textId="77777777" w:rsidR="0045031E" w:rsidRPr="00FD6B5C" w:rsidRDefault="0045031E">
      <w:pPr>
        <w:pStyle w:val="Standard"/>
        <w:spacing w:after="200" w:line="276" w:lineRule="auto"/>
        <w:ind w:left="5664" w:firstLine="708"/>
        <w:rPr>
          <w:color w:val="FF0000"/>
          <w:sz w:val="22"/>
          <w:szCs w:val="22"/>
          <w:lang w:eastAsia="en-US"/>
        </w:rPr>
      </w:pPr>
    </w:p>
    <w:p w14:paraId="504EFC27" w14:textId="05E7465A" w:rsidR="0021079E" w:rsidRPr="00BD0BF8" w:rsidRDefault="0045031E">
      <w:pPr>
        <w:pStyle w:val="Standard"/>
        <w:spacing w:after="200" w:line="276" w:lineRule="auto"/>
        <w:ind w:left="5664" w:firstLine="708"/>
        <w:rPr>
          <w:color w:val="000000" w:themeColor="text1"/>
          <w:sz w:val="22"/>
          <w:szCs w:val="22"/>
          <w:lang w:eastAsia="en-US"/>
        </w:rPr>
      </w:pPr>
      <w:r w:rsidRPr="00BD0BF8">
        <w:rPr>
          <w:color w:val="000000" w:themeColor="text1"/>
          <w:sz w:val="22"/>
          <w:szCs w:val="22"/>
          <w:lang w:eastAsia="en-US"/>
        </w:rPr>
        <w:lastRenderedPageBreak/>
        <w:t>Załącznik nr 4</w:t>
      </w:r>
      <w:r w:rsidR="00F55CC5" w:rsidRPr="00BD0BF8">
        <w:rPr>
          <w:color w:val="000000" w:themeColor="text1"/>
          <w:sz w:val="22"/>
          <w:szCs w:val="22"/>
          <w:lang w:eastAsia="en-US"/>
        </w:rPr>
        <w:t xml:space="preserve"> do SIWZ</w:t>
      </w:r>
    </w:p>
    <w:p w14:paraId="012C5025" w14:textId="77777777" w:rsidR="0021079E" w:rsidRPr="00BD0BF8" w:rsidRDefault="0021079E">
      <w:pPr>
        <w:pStyle w:val="Standard"/>
        <w:spacing w:after="200" w:line="276" w:lineRule="auto"/>
        <w:ind w:left="5664" w:firstLine="708"/>
        <w:rPr>
          <w:color w:val="000000" w:themeColor="text1"/>
          <w:sz w:val="22"/>
          <w:szCs w:val="22"/>
          <w:lang w:eastAsia="en-US"/>
        </w:rPr>
      </w:pPr>
    </w:p>
    <w:p w14:paraId="1C0B451B" w14:textId="77777777" w:rsidR="0021079E" w:rsidRPr="00BD0BF8" w:rsidRDefault="00F55CC5">
      <w:pPr>
        <w:pStyle w:val="Standard"/>
        <w:spacing w:after="200" w:line="276" w:lineRule="auto"/>
        <w:rPr>
          <w:color w:val="000000" w:themeColor="text1"/>
          <w:sz w:val="22"/>
          <w:szCs w:val="22"/>
          <w:lang w:eastAsia="en-US"/>
        </w:rPr>
      </w:pPr>
      <w:r w:rsidRPr="00BD0BF8">
        <w:rPr>
          <w:color w:val="000000" w:themeColor="text1"/>
          <w:sz w:val="22"/>
          <w:szCs w:val="22"/>
          <w:lang w:eastAsia="en-US"/>
        </w:rPr>
        <w:t>.....................................</w:t>
      </w:r>
    </w:p>
    <w:p w14:paraId="7766CFFC" w14:textId="77777777" w:rsidR="0021079E" w:rsidRPr="00BD0BF8" w:rsidRDefault="00F55CC5">
      <w:pPr>
        <w:pStyle w:val="Standard"/>
        <w:spacing w:after="200" w:line="276" w:lineRule="auto"/>
        <w:rPr>
          <w:color w:val="000000" w:themeColor="text1"/>
          <w:sz w:val="22"/>
          <w:szCs w:val="22"/>
          <w:lang w:eastAsia="en-US"/>
        </w:rPr>
      </w:pPr>
      <w:r w:rsidRPr="00BD0BF8">
        <w:rPr>
          <w:color w:val="000000" w:themeColor="text1"/>
          <w:sz w:val="22"/>
          <w:szCs w:val="22"/>
          <w:lang w:eastAsia="en-US"/>
        </w:rPr>
        <w:t>Nazwa i adres Wykonawcy</w:t>
      </w:r>
    </w:p>
    <w:p w14:paraId="3E45DE36" w14:textId="77777777" w:rsidR="0021079E" w:rsidRPr="00BD0BF8" w:rsidRDefault="0021079E">
      <w:pPr>
        <w:pStyle w:val="Standard"/>
        <w:spacing w:after="200" w:line="276" w:lineRule="auto"/>
        <w:rPr>
          <w:color w:val="000000" w:themeColor="text1"/>
          <w:sz w:val="22"/>
          <w:szCs w:val="22"/>
          <w:lang w:eastAsia="en-US"/>
        </w:rPr>
      </w:pPr>
    </w:p>
    <w:p w14:paraId="196A8FD1" w14:textId="77777777" w:rsidR="0021079E" w:rsidRPr="00BD0BF8" w:rsidRDefault="00F55CC5">
      <w:pPr>
        <w:pStyle w:val="Standard"/>
        <w:spacing w:after="200" w:line="276" w:lineRule="auto"/>
        <w:rPr>
          <w:b/>
          <w:color w:val="000000" w:themeColor="text1"/>
          <w:sz w:val="22"/>
          <w:szCs w:val="22"/>
          <w:lang w:eastAsia="en-US"/>
        </w:rPr>
      </w:pPr>
      <w:r w:rsidRPr="00BD0BF8">
        <w:rPr>
          <w:b/>
          <w:color w:val="000000" w:themeColor="text1"/>
          <w:sz w:val="22"/>
          <w:szCs w:val="22"/>
          <w:lang w:eastAsia="en-US"/>
        </w:rPr>
        <w:t>INFORMACJA O PRZYNALEŻNOŚCI WYKONAWCY DO GRUPY KAPITAŁOWEJ*/</w:t>
      </w:r>
    </w:p>
    <w:p w14:paraId="281C025E" w14:textId="77777777" w:rsidR="0021079E" w:rsidRPr="00BD0BF8" w:rsidRDefault="00F55CC5">
      <w:pPr>
        <w:pStyle w:val="Standard"/>
        <w:spacing w:after="200" w:line="276" w:lineRule="auto"/>
        <w:rPr>
          <w:b/>
          <w:color w:val="000000" w:themeColor="text1"/>
          <w:sz w:val="22"/>
          <w:szCs w:val="22"/>
          <w:lang w:eastAsia="en-US"/>
        </w:rPr>
      </w:pPr>
      <w:r w:rsidRPr="00BD0BF8">
        <w:rPr>
          <w:b/>
          <w:color w:val="000000" w:themeColor="text1"/>
          <w:sz w:val="22"/>
          <w:szCs w:val="22"/>
          <w:lang w:eastAsia="en-US"/>
        </w:rPr>
        <w:t>LISTA PODMIOTÓW NALEŻĄCYCH DO TEJ SAMEJ GRUPY KAPITAŁOWEJ*</w:t>
      </w:r>
    </w:p>
    <w:p w14:paraId="5593A7E3" w14:textId="77777777" w:rsidR="0021079E" w:rsidRPr="00BD0BF8" w:rsidRDefault="0021079E">
      <w:pPr>
        <w:pStyle w:val="Standard"/>
        <w:spacing w:after="200" w:line="276" w:lineRule="auto"/>
        <w:rPr>
          <w:b/>
          <w:color w:val="000000" w:themeColor="text1"/>
          <w:sz w:val="22"/>
          <w:szCs w:val="22"/>
          <w:lang w:eastAsia="en-US"/>
        </w:rPr>
      </w:pPr>
    </w:p>
    <w:p w14:paraId="7440012A" w14:textId="77777777" w:rsidR="006F7F31" w:rsidRDefault="00F55CC5" w:rsidP="006F7F31">
      <w:pPr>
        <w:jc w:val="center"/>
        <w:rPr>
          <w:color w:val="000000" w:themeColor="text1"/>
        </w:rPr>
      </w:pPr>
      <w:r w:rsidRPr="00BD0BF8">
        <w:rPr>
          <w:color w:val="000000" w:themeColor="text1"/>
          <w:lang w:eastAsia="en-US"/>
        </w:rPr>
        <w:t>Przystępując do udziału w postępowaniu o udzielenie zamówienia publicznego na</w:t>
      </w:r>
      <w:r w:rsidRPr="00BD0BF8">
        <w:rPr>
          <w:color w:val="000000" w:themeColor="text1"/>
        </w:rPr>
        <w:t xml:space="preserve"> </w:t>
      </w:r>
    </w:p>
    <w:p w14:paraId="53EADD7E" w14:textId="567992A8" w:rsidR="006F7F31" w:rsidRPr="006F7F31" w:rsidRDefault="006F7F31" w:rsidP="006F7F31">
      <w:pPr>
        <w:jc w:val="center"/>
        <w:rPr>
          <w:color w:val="000000" w:themeColor="text1"/>
          <w:sz w:val="22"/>
        </w:rPr>
      </w:pPr>
      <w:r w:rsidRPr="006F7F31">
        <w:rPr>
          <w:rFonts w:eastAsia="Calibri"/>
          <w:b/>
          <w:color w:val="000000" w:themeColor="text1"/>
          <w:sz w:val="22"/>
          <w:lang w:eastAsia="en-US"/>
        </w:rPr>
        <w:t>Dostawę bonów towarowych w postaci elektronicznej karty płatniczej dla pracowników i emerytów Sądu Rejonowego w Bydgoszczy</w:t>
      </w:r>
    </w:p>
    <w:p w14:paraId="3163BA9C" w14:textId="17B9F4A3" w:rsidR="0045031E" w:rsidRPr="00BD0BF8" w:rsidRDefault="0045031E" w:rsidP="0045031E">
      <w:pPr>
        <w:pStyle w:val="Standard"/>
        <w:spacing w:after="200" w:line="276" w:lineRule="auto"/>
        <w:ind w:firstLine="708"/>
        <w:jc w:val="center"/>
        <w:rPr>
          <w:color w:val="000000" w:themeColor="text1"/>
          <w:sz w:val="22"/>
          <w:szCs w:val="22"/>
          <w:lang w:eastAsia="en-US"/>
        </w:rPr>
      </w:pPr>
    </w:p>
    <w:p w14:paraId="40543895" w14:textId="59FABEF3" w:rsidR="0021079E" w:rsidRPr="00BD0BF8" w:rsidRDefault="00F55CC5" w:rsidP="0045031E">
      <w:pPr>
        <w:pStyle w:val="Standard"/>
        <w:spacing w:after="200" w:line="276" w:lineRule="auto"/>
        <w:ind w:firstLine="708"/>
        <w:rPr>
          <w:color w:val="000000" w:themeColor="text1"/>
          <w:sz w:val="22"/>
          <w:szCs w:val="22"/>
          <w:lang w:eastAsia="en-US"/>
        </w:rPr>
      </w:pPr>
      <w:r w:rsidRPr="00BD0BF8">
        <w:rPr>
          <w:color w:val="000000" w:themeColor="text1"/>
          <w:sz w:val="22"/>
          <w:szCs w:val="22"/>
          <w:lang w:eastAsia="en-US"/>
        </w:rPr>
        <w:t>oświadczam, że</w:t>
      </w:r>
    </w:p>
    <w:p w14:paraId="7A0B6FDC" w14:textId="77777777" w:rsidR="0021079E" w:rsidRPr="00BD0BF8" w:rsidRDefault="00F55CC5">
      <w:pPr>
        <w:pStyle w:val="Standard"/>
        <w:spacing w:after="200" w:line="276" w:lineRule="auto"/>
        <w:rPr>
          <w:b/>
          <w:color w:val="000000" w:themeColor="text1"/>
          <w:sz w:val="22"/>
          <w:szCs w:val="22"/>
          <w:lang w:eastAsia="en-US"/>
        </w:rPr>
      </w:pPr>
      <w:r w:rsidRPr="00BD0BF8">
        <w:rPr>
          <w:b/>
          <w:color w:val="000000" w:themeColor="text1"/>
          <w:sz w:val="22"/>
          <w:szCs w:val="22"/>
          <w:lang w:eastAsia="en-US"/>
        </w:rPr>
        <w:t>- nie należę do grupy kapitałowej*</w:t>
      </w:r>
    </w:p>
    <w:p w14:paraId="23CF52EB" w14:textId="77777777" w:rsidR="0021079E" w:rsidRPr="00BD0BF8" w:rsidRDefault="00F55CC5">
      <w:pPr>
        <w:pStyle w:val="Standard"/>
        <w:spacing w:after="200" w:line="276" w:lineRule="auto"/>
        <w:rPr>
          <w:color w:val="000000" w:themeColor="text1"/>
          <w:sz w:val="22"/>
          <w:szCs w:val="22"/>
          <w:lang w:eastAsia="en-US"/>
        </w:rPr>
      </w:pPr>
      <w:r w:rsidRPr="00BD0BF8">
        <w:rPr>
          <w:color w:val="000000" w:themeColor="text1"/>
          <w:sz w:val="22"/>
          <w:szCs w:val="22"/>
          <w:lang w:eastAsia="en-US"/>
        </w:rPr>
        <w:t>lub</w:t>
      </w:r>
    </w:p>
    <w:p w14:paraId="63ACCEEC" w14:textId="77777777" w:rsidR="0021079E" w:rsidRPr="00BD0BF8" w:rsidRDefault="00F55CC5">
      <w:pPr>
        <w:pStyle w:val="Standard"/>
        <w:spacing w:after="200" w:line="276" w:lineRule="auto"/>
        <w:rPr>
          <w:b/>
          <w:color w:val="000000" w:themeColor="text1"/>
          <w:sz w:val="22"/>
          <w:szCs w:val="22"/>
          <w:lang w:eastAsia="en-US"/>
        </w:rPr>
      </w:pPr>
      <w:r w:rsidRPr="00BD0BF8">
        <w:rPr>
          <w:b/>
          <w:color w:val="000000" w:themeColor="text1"/>
          <w:sz w:val="22"/>
          <w:szCs w:val="22"/>
          <w:lang w:eastAsia="en-US"/>
        </w:rPr>
        <w:t>należę do grupy kapitałowej*</w:t>
      </w:r>
    </w:p>
    <w:p w14:paraId="778B0D7F" w14:textId="77777777" w:rsidR="0021079E" w:rsidRPr="00BD0BF8" w:rsidRDefault="00F55CC5">
      <w:pPr>
        <w:pStyle w:val="Standard"/>
        <w:spacing w:after="200" w:line="276" w:lineRule="auto"/>
        <w:rPr>
          <w:i/>
          <w:color w:val="000000" w:themeColor="text1"/>
          <w:sz w:val="22"/>
          <w:szCs w:val="22"/>
          <w:lang w:eastAsia="en-US"/>
        </w:rPr>
      </w:pPr>
      <w:r w:rsidRPr="00BD0BF8">
        <w:rPr>
          <w:i/>
          <w:color w:val="000000" w:themeColor="text1"/>
          <w:sz w:val="22"/>
          <w:szCs w:val="22"/>
          <w:lang w:eastAsia="en-US"/>
        </w:rPr>
        <w:t>* niewłaściwe skreślić</w:t>
      </w:r>
    </w:p>
    <w:p w14:paraId="2C91B234"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 xml:space="preserve">W przypadku informacji, że Wykonawca należy do grupy kapitałowej, należy wypełnić tabelę (Lista podmiotów należących do tej samej grupy kapitałowej w rozumieniu ustawy z dnia 16.02.2007 r. O Ochronie Konkurencji i Konsumentów (Dz. U. nr 50 poz. 331 z </w:t>
      </w:r>
      <w:proofErr w:type="spellStart"/>
      <w:r w:rsidRPr="00BD0BF8">
        <w:rPr>
          <w:bCs/>
          <w:color w:val="000000" w:themeColor="text1"/>
          <w:sz w:val="22"/>
          <w:szCs w:val="22"/>
          <w:lang w:eastAsia="en-US"/>
        </w:rPr>
        <w:t>późn</w:t>
      </w:r>
      <w:proofErr w:type="spellEnd"/>
      <w:r w:rsidRPr="00BD0BF8">
        <w:rPr>
          <w:bCs/>
          <w:color w:val="000000" w:themeColor="text1"/>
          <w:sz w:val="22"/>
          <w:szCs w:val="22"/>
          <w:lang w:eastAsia="en-US"/>
        </w:rPr>
        <w:t>. zm.)</w:t>
      </w:r>
    </w:p>
    <w:tbl>
      <w:tblPr>
        <w:tblW w:w="9221" w:type="dxa"/>
        <w:tblInd w:w="-108" w:type="dxa"/>
        <w:tblLayout w:type="fixed"/>
        <w:tblCellMar>
          <w:left w:w="10" w:type="dxa"/>
          <w:right w:w="10" w:type="dxa"/>
        </w:tblCellMar>
        <w:tblLook w:val="04A0" w:firstRow="1" w:lastRow="0" w:firstColumn="1" w:lastColumn="0" w:noHBand="0" w:noVBand="1"/>
      </w:tblPr>
      <w:tblGrid>
        <w:gridCol w:w="542"/>
        <w:gridCol w:w="4667"/>
        <w:gridCol w:w="4012"/>
      </w:tblGrid>
      <w:tr w:rsidR="00FD6B5C" w:rsidRPr="00BD0BF8" w14:paraId="6EDF8763" w14:textId="77777777">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6E5279"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Lp.</w:t>
            </w:r>
          </w:p>
        </w:tc>
        <w:tc>
          <w:tcPr>
            <w:tcW w:w="4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EE723"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Nazwa podmiotu</w:t>
            </w:r>
          </w:p>
        </w:tc>
        <w:tc>
          <w:tcPr>
            <w:tcW w:w="4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D61B3B"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Adres podmiotu</w:t>
            </w:r>
          </w:p>
        </w:tc>
      </w:tr>
      <w:tr w:rsidR="00FD6B5C" w:rsidRPr="00BD0BF8" w14:paraId="311E87CB" w14:textId="77777777">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9E2D2"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1</w:t>
            </w:r>
          </w:p>
        </w:tc>
        <w:tc>
          <w:tcPr>
            <w:tcW w:w="4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F3D85" w14:textId="77777777" w:rsidR="0021079E" w:rsidRPr="00BD0BF8" w:rsidRDefault="0021079E">
            <w:pPr>
              <w:pStyle w:val="Standard"/>
              <w:spacing w:after="200" w:line="276" w:lineRule="auto"/>
              <w:rPr>
                <w:bCs/>
                <w:color w:val="000000" w:themeColor="text1"/>
                <w:sz w:val="22"/>
                <w:szCs w:val="22"/>
                <w:lang w:eastAsia="en-US"/>
              </w:rPr>
            </w:pPr>
          </w:p>
        </w:tc>
        <w:tc>
          <w:tcPr>
            <w:tcW w:w="4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8101A" w14:textId="77777777" w:rsidR="0021079E" w:rsidRPr="00BD0BF8" w:rsidRDefault="0021079E">
            <w:pPr>
              <w:pStyle w:val="Standard"/>
              <w:spacing w:after="200" w:line="276" w:lineRule="auto"/>
              <w:rPr>
                <w:bCs/>
                <w:color w:val="000000" w:themeColor="text1"/>
                <w:sz w:val="22"/>
                <w:szCs w:val="22"/>
                <w:lang w:eastAsia="en-US"/>
              </w:rPr>
            </w:pPr>
          </w:p>
        </w:tc>
      </w:tr>
      <w:tr w:rsidR="00FD6B5C" w:rsidRPr="00BD0BF8" w14:paraId="54BC6744" w14:textId="77777777">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C421F" w14:textId="77777777" w:rsidR="0021079E" w:rsidRPr="00BD0BF8" w:rsidRDefault="00F55CC5">
            <w:pPr>
              <w:pStyle w:val="Standard"/>
              <w:spacing w:after="200" w:line="276" w:lineRule="auto"/>
              <w:rPr>
                <w:bCs/>
                <w:color w:val="000000" w:themeColor="text1"/>
                <w:sz w:val="22"/>
                <w:szCs w:val="22"/>
                <w:lang w:eastAsia="en-US"/>
              </w:rPr>
            </w:pPr>
            <w:r w:rsidRPr="00BD0BF8">
              <w:rPr>
                <w:bCs/>
                <w:color w:val="000000" w:themeColor="text1"/>
                <w:sz w:val="22"/>
                <w:szCs w:val="22"/>
                <w:lang w:eastAsia="en-US"/>
              </w:rPr>
              <w:t>2</w:t>
            </w:r>
          </w:p>
        </w:tc>
        <w:tc>
          <w:tcPr>
            <w:tcW w:w="4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19520" w14:textId="77777777" w:rsidR="0021079E" w:rsidRPr="00BD0BF8" w:rsidRDefault="0021079E">
            <w:pPr>
              <w:pStyle w:val="Standard"/>
              <w:spacing w:after="200" w:line="276" w:lineRule="auto"/>
              <w:rPr>
                <w:bCs/>
                <w:color w:val="000000" w:themeColor="text1"/>
                <w:sz w:val="22"/>
                <w:szCs w:val="22"/>
                <w:lang w:eastAsia="en-US"/>
              </w:rPr>
            </w:pPr>
          </w:p>
        </w:tc>
        <w:tc>
          <w:tcPr>
            <w:tcW w:w="4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2BBD2" w14:textId="77777777" w:rsidR="0021079E" w:rsidRPr="00BD0BF8" w:rsidRDefault="0021079E">
            <w:pPr>
              <w:pStyle w:val="Standard"/>
              <w:spacing w:after="200" w:line="276" w:lineRule="auto"/>
              <w:rPr>
                <w:bCs/>
                <w:color w:val="000000" w:themeColor="text1"/>
                <w:sz w:val="22"/>
                <w:szCs w:val="22"/>
                <w:lang w:eastAsia="en-US"/>
              </w:rPr>
            </w:pPr>
          </w:p>
        </w:tc>
      </w:tr>
      <w:tr w:rsidR="00FD6B5C" w:rsidRPr="00BD0BF8" w14:paraId="06A5F876" w14:textId="77777777">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27ED5" w14:textId="77777777" w:rsidR="0021079E" w:rsidRPr="00BD0BF8" w:rsidRDefault="00F55CC5">
            <w:pPr>
              <w:pStyle w:val="Standard"/>
              <w:spacing w:after="200" w:line="276" w:lineRule="auto"/>
              <w:rPr>
                <w:bCs/>
                <w:color w:val="000000" w:themeColor="text1"/>
                <w:sz w:val="22"/>
                <w:szCs w:val="22"/>
                <w:lang w:eastAsia="en-US"/>
              </w:rPr>
            </w:pPr>
            <w:proofErr w:type="spellStart"/>
            <w:r w:rsidRPr="00BD0BF8">
              <w:rPr>
                <w:bCs/>
                <w:color w:val="000000" w:themeColor="text1"/>
                <w:sz w:val="22"/>
                <w:szCs w:val="22"/>
                <w:lang w:eastAsia="en-US"/>
              </w:rPr>
              <w:t>itd</w:t>
            </w:r>
            <w:proofErr w:type="spellEnd"/>
          </w:p>
        </w:tc>
        <w:tc>
          <w:tcPr>
            <w:tcW w:w="4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589721" w14:textId="77777777" w:rsidR="0021079E" w:rsidRPr="00BD0BF8" w:rsidRDefault="0021079E">
            <w:pPr>
              <w:pStyle w:val="Standard"/>
              <w:spacing w:after="200" w:line="276" w:lineRule="auto"/>
              <w:rPr>
                <w:bCs/>
                <w:color w:val="000000" w:themeColor="text1"/>
                <w:sz w:val="22"/>
                <w:szCs w:val="22"/>
                <w:lang w:eastAsia="en-US"/>
              </w:rPr>
            </w:pPr>
          </w:p>
        </w:tc>
        <w:tc>
          <w:tcPr>
            <w:tcW w:w="4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AAC074" w14:textId="77777777" w:rsidR="0021079E" w:rsidRPr="00BD0BF8" w:rsidRDefault="0021079E">
            <w:pPr>
              <w:pStyle w:val="Standard"/>
              <w:spacing w:after="200" w:line="276" w:lineRule="auto"/>
              <w:rPr>
                <w:bCs/>
                <w:color w:val="000000" w:themeColor="text1"/>
                <w:sz w:val="22"/>
                <w:szCs w:val="22"/>
                <w:lang w:eastAsia="en-US"/>
              </w:rPr>
            </w:pPr>
          </w:p>
        </w:tc>
      </w:tr>
    </w:tbl>
    <w:p w14:paraId="283983EF" w14:textId="77777777" w:rsidR="0021079E" w:rsidRPr="00BD0BF8" w:rsidRDefault="0021079E">
      <w:pPr>
        <w:pStyle w:val="Standard"/>
        <w:rPr>
          <w:color w:val="000000" w:themeColor="text1"/>
          <w:sz w:val="22"/>
          <w:szCs w:val="22"/>
          <w:lang w:eastAsia="en-US"/>
        </w:rPr>
      </w:pPr>
    </w:p>
    <w:p w14:paraId="41874316" w14:textId="77777777" w:rsidR="0021079E" w:rsidRPr="00BD0BF8" w:rsidRDefault="0021079E">
      <w:pPr>
        <w:pStyle w:val="Standard"/>
        <w:rPr>
          <w:color w:val="000000" w:themeColor="text1"/>
          <w:sz w:val="20"/>
          <w:lang w:eastAsia="en-US"/>
        </w:rPr>
      </w:pPr>
    </w:p>
    <w:p w14:paraId="7D2585F8" w14:textId="77777777" w:rsidR="0021079E" w:rsidRPr="00BD0BF8" w:rsidRDefault="0021079E">
      <w:pPr>
        <w:pStyle w:val="Standard"/>
        <w:rPr>
          <w:color w:val="000000" w:themeColor="text1"/>
          <w:sz w:val="20"/>
          <w:lang w:eastAsia="en-US"/>
        </w:rPr>
      </w:pPr>
    </w:p>
    <w:p w14:paraId="23917946" w14:textId="4ED61AEE" w:rsidR="0021079E" w:rsidRPr="00BD0BF8" w:rsidRDefault="00AA4DA1">
      <w:pPr>
        <w:pStyle w:val="Standard"/>
        <w:rPr>
          <w:color w:val="000000" w:themeColor="text1"/>
          <w:sz w:val="20"/>
          <w:lang w:eastAsia="en-US"/>
        </w:rPr>
      </w:pPr>
      <w:r w:rsidRPr="00BD0BF8">
        <w:rPr>
          <w:color w:val="000000" w:themeColor="text1"/>
          <w:sz w:val="20"/>
          <w:lang w:eastAsia="en-US"/>
        </w:rPr>
        <w:t>……………</w:t>
      </w:r>
      <w:r w:rsidR="00830F00" w:rsidRPr="00BD0BF8">
        <w:rPr>
          <w:color w:val="000000" w:themeColor="text1"/>
          <w:sz w:val="20"/>
          <w:lang w:eastAsia="en-US"/>
        </w:rPr>
        <w:t xml:space="preserve"> dn. ……………..</w:t>
      </w:r>
      <w:r w:rsidR="00F55CC5" w:rsidRPr="00BD0BF8">
        <w:rPr>
          <w:color w:val="000000" w:themeColor="text1"/>
          <w:sz w:val="20"/>
          <w:lang w:eastAsia="en-US"/>
        </w:rPr>
        <w:t xml:space="preserve">                                                    ……………………………………………</w:t>
      </w:r>
    </w:p>
    <w:p w14:paraId="1EE647C6" w14:textId="77777777" w:rsidR="0021079E" w:rsidRPr="00BD0BF8" w:rsidRDefault="00F55CC5">
      <w:pPr>
        <w:pStyle w:val="Standard"/>
        <w:rPr>
          <w:color w:val="000000" w:themeColor="text1"/>
          <w:sz w:val="20"/>
          <w:lang w:eastAsia="en-US"/>
        </w:rPr>
      </w:pPr>
      <w:r w:rsidRPr="00BD0BF8">
        <w:rPr>
          <w:color w:val="000000" w:themeColor="text1"/>
          <w:sz w:val="20"/>
          <w:lang w:eastAsia="en-US"/>
        </w:rPr>
        <w:t xml:space="preserve">      (miejsce i data)                                                                    (Podpis i pieczęć osoby uprawnionej</w:t>
      </w:r>
    </w:p>
    <w:p w14:paraId="035C4C80" w14:textId="77777777" w:rsidR="0021079E" w:rsidRPr="00BD0BF8" w:rsidRDefault="00F55CC5">
      <w:pPr>
        <w:pStyle w:val="Standard"/>
        <w:rPr>
          <w:color w:val="000000" w:themeColor="text1"/>
          <w:sz w:val="20"/>
          <w:lang w:eastAsia="en-US"/>
        </w:rPr>
      </w:pPr>
      <w:r w:rsidRPr="00BD0BF8">
        <w:rPr>
          <w:color w:val="000000" w:themeColor="text1"/>
          <w:sz w:val="20"/>
          <w:lang w:eastAsia="en-US"/>
        </w:rPr>
        <w:t xml:space="preserve">                                                                                                      do reprezentowania Wykonawcy)</w:t>
      </w:r>
    </w:p>
    <w:p w14:paraId="06EF8E9D" w14:textId="77777777" w:rsidR="00830F00" w:rsidRPr="00BD0BF8" w:rsidRDefault="00830F00" w:rsidP="007D077D">
      <w:pPr>
        <w:pStyle w:val="Standard"/>
        <w:shd w:val="clear" w:color="auto" w:fill="FFFFFF"/>
        <w:spacing w:before="250" w:line="403" w:lineRule="exact"/>
        <w:ind w:right="61"/>
        <w:rPr>
          <w:bCs/>
          <w:color w:val="000000" w:themeColor="text1"/>
        </w:rPr>
      </w:pPr>
    </w:p>
    <w:p w14:paraId="51AFF885" w14:textId="77777777" w:rsidR="0045031E" w:rsidRPr="00FD6B5C" w:rsidRDefault="0045031E" w:rsidP="007D077D">
      <w:pPr>
        <w:pStyle w:val="Standard"/>
        <w:shd w:val="clear" w:color="auto" w:fill="FFFFFF"/>
        <w:spacing w:before="250" w:line="403" w:lineRule="exact"/>
        <w:ind w:right="61"/>
        <w:rPr>
          <w:bCs/>
          <w:color w:val="FF0000"/>
        </w:rPr>
      </w:pPr>
    </w:p>
    <w:p w14:paraId="2F3ED4C8" w14:textId="65C562EA" w:rsidR="0021079E" w:rsidRPr="00BD0BF8" w:rsidRDefault="00CA7144">
      <w:pPr>
        <w:pStyle w:val="Standard"/>
        <w:shd w:val="clear" w:color="auto" w:fill="FFFFFF"/>
        <w:spacing w:before="250" w:line="403" w:lineRule="exact"/>
        <w:ind w:right="61"/>
        <w:jc w:val="right"/>
        <w:rPr>
          <w:bCs/>
          <w:color w:val="000000" w:themeColor="text1"/>
        </w:rPr>
      </w:pPr>
      <w:r w:rsidRPr="00BD0BF8">
        <w:rPr>
          <w:bCs/>
          <w:color w:val="000000" w:themeColor="text1"/>
        </w:rPr>
        <w:lastRenderedPageBreak/>
        <w:t>Załącznik nr 5</w:t>
      </w:r>
      <w:r w:rsidR="00F55CC5" w:rsidRPr="00BD0BF8">
        <w:rPr>
          <w:bCs/>
          <w:color w:val="000000" w:themeColor="text1"/>
        </w:rPr>
        <w:t xml:space="preserve"> do SIWZ</w:t>
      </w:r>
    </w:p>
    <w:p w14:paraId="1875DBE5" w14:textId="1B48FC3D" w:rsidR="0021079E" w:rsidRPr="00BD0BF8" w:rsidRDefault="00F55CC5">
      <w:pPr>
        <w:pStyle w:val="Standard"/>
        <w:shd w:val="clear" w:color="auto" w:fill="FFFFFF"/>
        <w:spacing w:before="250" w:line="403" w:lineRule="exact"/>
        <w:ind w:left="2582" w:right="2635"/>
        <w:jc w:val="center"/>
        <w:rPr>
          <w:color w:val="000000" w:themeColor="text1"/>
        </w:rPr>
      </w:pPr>
      <w:r w:rsidRPr="00BD0BF8">
        <w:rPr>
          <w:b/>
          <w:bCs/>
          <w:color w:val="000000" w:themeColor="text1"/>
          <w:sz w:val="28"/>
          <w:szCs w:val="28"/>
        </w:rPr>
        <w:t xml:space="preserve">WZÓR UMOWY NR </w:t>
      </w:r>
      <w:r w:rsidRPr="00BD0BF8">
        <w:rPr>
          <w:color w:val="000000" w:themeColor="text1"/>
          <w:sz w:val="28"/>
          <w:szCs w:val="28"/>
        </w:rPr>
        <w:t>……</w:t>
      </w:r>
      <w:r w:rsidR="008E63B7" w:rsidRPr="00BD0BF8">
        <w:rPr>
          <w:b/>
          <w:bCs/>
          <w:color w:val="000000" w:themeColor="text1"/>
          <w:sz w:val="28"/>
          <w:szCs w:val="28"/>
        </w:rPr>
        <w:t>/201</w:t>
      </w:r>
      <w:r w:rsidR="000057B3" w:rsidRPr="00BD0BF8">
        <w:rPr>
          <w:b/>
          <w:bCs/>
          <w:color w:val="000000" w:themeColor="text1"/>
          <w:sz w:val="28"/>
          <w:szCs w:val="28"/>
        </w:rPr>
        <w:t>9</w:t>
      </w:r>
    </w:p>
    <w:p w14:paraId="7C818E7E" w14:textId="77777777" w:rsidR="0021079E" w:rsidRPr="00BD0BF8" w:rsidRDefault="0021079E">
      <w:pPr>
        <w:pStyle w:val="Standard"/>
        <w:jc w:val="both"/>
        <w:rPr>
          <w:color w:val="000000" w:themeColor="text1"/>
          <w:lang w:eastAsia="en-US"/>
        </w:rPr>
      </w:pPr>
      <w:bookmarkStart w:id="4" w:name="OLE_LINK1"/>
      <w:bookmarkEnd w:id="4"/>
    </w:p>
    <w:p w14:paraId="114481B8" w14:textId="77777777" w:rsidR="0021079E" w:rsidRPr="00DB2EF2" w:rsidRDefault="00F55CC5" w:rsidP="00DB2EF2">
      <w:pPr>
        <w:pStyle w:val="Standard"/>
        <w:jc w:val="center"/>
        <w:rPr>
          <w:color w:val="000000" w:themeColor="text1"/>
          <w:sz w:val="22"/>
          <w:szCs w:val="22"/>
          <w:lang w:eastAsia="en-US"/>
        </w:rPr>
      </w:pPr>
      <w:r w:rsidRPr="00DB2EF2">
        <w:rPr>
          <w:color w:val="000000" w:themeColor="text1"/>
          <w:sz w:val="22"/>
          <w:szCs w:val="22"/>
          <w:lang w:eastAsia="en-US"/>
        </w:rPr>
        <w:t>Zawarta w Bydgoszczy  w dniu ....................................... roku pomiędzy:</w:t>
      </w:r>
    </w:p>
    <w:p w14:paraId="0C3132C2" w14:textId="77777777" w:rsidR="0021079E" w:rsidRPr="00DB2EF2" w:rsidRDefault="0021079E">
      <w:pPr>
        <w:pStyle w:val="Standard"/>
        <w:jc w:val="both"/>
        <w:rPr>
          <w:color w:val="000000" w:themeColor="text1"/>
          <w:sz w:val="22"/>
          <w:szCs w:val="22"/>
          <w:lang w:eastAsia="en-US"/>
        </w:rPr>
      </w:pPr>
    </w:p>
    <w:p w14:paraId="6DB7B7D3" w14:textId="77777777" w:rsidR="00684DB6" w:rsidRPr="00DB2EF2" w:rsidRDefault="00684DB6" w:rsidP="00684DB6">
      <w:pPr>
        <w:autoSpaceDE w:val="0"/>
        <w:adjustRightInd w:val="0"/>
        <w:jc w:val="center"/>
        <w:rPr>
          <w:sz w:val="22"/>
          <w:szCs w:val="22"/>
        </w:rPr>
      </w:pPr>
    </w:p>
    <w:p w14:paraId="3C140D31" w14:textId="77777777" w:rsidR="00684DB6" w:rsidRPr="00DB2EF2" w:rsidRDefault="00684DB6" w:rsidP="00684DB6">
      <w:pPr>
        <w:autoSpaceDE w:val="0"/>
        <w:adjustRightInd w:val="0"/>
        <w:rPr>
          <w:sz w:val="22"/>
          <w:szCs w:val="22"/>
        </w:rPr>
      </w:pPr>
      <w:r w:rsidRPr="00DB2EF2">
        <w:rPr>
          <w:b/>
          <w:sz w:val="22"/>
          <w:szCs w:val="22"/>
        </w:rPr>
        <w:t xml:space="preserve">Sądem Rejonowym </w:t>
      </w:r>
      <w:r w:rsidRPr="00DB2EF2">
        <w:rPr>
          <w:sz w:val="22"/>
          <w:szCs w:val="22"/>
        </w:rPr>
        <w:t>z siedzibą w Bydgoszczy 85-128, ul. Wały Jagiellońskie 4,</w:t>
      </w:r>
    </w:p>
    <w:p w14:paraId="684AEE3C" w14:textId="77777777" w:rsidR="00684DB6" w:rsidRPr="00DB2EF2" w:rsidRDefault="00684DB6" w:rsidP="00684DB6">
      <w:pPr>
        <w:autoSpaceDE w:val="0"/>
        <w:adjustRightInd w:val="0"/>
        <w:rPr>
          <w:sz w:val="22"/>
          <w:szCs w:val="22"/>
        </w:rPr>
      </w:pPr>
      <w:r w:rsidRPr="00DB2EF2">
        <w:rPr>
          <w:sz w:val="22"/>
          <w:szCs w:val="22"/>
        </w:rPr>
        <w:t>zwanym w dalszej treści Kupującym, reprezentowanym przez:</w:t>
      </w:r>
    </w:p>
    <w:p w14:paraId="1DA2610B" w14:textId="77777777" w:rsidR="00684DB6" w:rsidRPr="00DB2EF2" w:rsidRDefault="00684DB6" w:rsidP="00684DB6">
      <w:pPr>
        <w:widowControl/>
        <w:numPr>
          <w:ilvl w:val="0"/>
          <w:numId w:val="50"/>
        </w:numPr>
        <w:suppressAutoHyphens w:val="0"/>
        <w:overflowPunct w:val="0"/>
        <w:autoSpaceDE w:val="0"/>
        <w:adjustRightInd w:val="0"/>
        <w:spacing w:line="360" w:lineRule="auto"/>
        <w:textAlignment w:val="auto"/>
        <w:rPr>
          <w:b/>
          <w:sz w:val="22"/>
          <w:szCs w:val="22"/>
        </w:rPr>
      </w:pPr>
      <w:r w:rsidRPr="00DB2EF2">
        <w:rPr>
          <w:b/>
          <w:sz w:val="22"/>
          <w:szCs w:val="22"/>
        </w:rPr>
        <w:t>Andrzeja Kozłowskiego – Dyrektor Sądu Rejonowego</w:t>
      </w:r>
    </w:p>
    <w:p w14:paraId="7971B663" w14:textId="77777777" w:rsidR="00684DB6" w:rsidRPr="00DB2EF2" w:rsidRDefault="00684DB6" w:rsidP="00684DB6">
      <w:pPr>
        <w:autoSpaceDE w:val="0"/>
        <w:adjustRightInd w:val="0"/>
        <w:rPr>
          <w:sz w:val="22"/>
          <w:szCs w:val="22"/>
          <w:lang w:val="en-GB"/>
        </w:rPr>
      </w:pPr>
      <w:r w:rsidRPr="00DB2EF2">
        <w:rPr>
          <w:sz w:val="22"/>
          <w:szCs w:val="22"/>
          <w:lang w:val="en-GB"/>
        </w:rPr>
        <w:t>a,</w:t>
      </w:r>
    </w:p>
    <w:p w14:paraId="1A6EFA8A" w14:textId="77777777" w:rsidR="00684DB6" w:rsidRPr="00DB2EF2" w:rsidRDefault="00684DB6" w:rsidP="00684DB6">
      <w:pPr>
        <w:autoSpaceDE w:val="0"/>
        <w:adjustRightInd w:val="0"/>
        <w:rPr>
          <w:sz w:val="22"/>
          <w:szCs w:val="22"/>
        </w:rPr>
      </w:pPr>
      <w:r w:rsidRPr="00DB2EF2">
        <w:rPr>
          <w:b/>
          <w:sz w:val="22"/>
          <w:szCs w:val="22"/>
        </w:rPr>
        <w:t xml:space="preserve">…………………………………………. </w:t>
      </w:r>
      <w:r w:rsidRPr="00DB2EF2">
        <w:rPr>
          <w:sz w:val="22"/>
          <w:szCs w:val="22"/>
        </w:rPr>
        <w:t xml:space="preserve">z siedzibą w ……………………………………. przy ul. ………………………………… </w:t>
      </w:r>
    </w:p>
    <w:p w14:paraId="2E8E3C4D" w14:textId="77777777" w:rsidR="00684DB6" w:rsidRPr="00DB2EF2" w:rsidRDefault="00684DB6" w:rsidP="00684DB6">
      <w:pPr>
        <w:autoSpaceDE w:val="0"/>
        <w:adjustRightInd w:val="0"/>
        <w:rPr>
          <w:sz w:val="22"/>
          <w:szCs w:val="22"/>
        </w:rPr>
      </w:pPr>
      <w:r w:rsidRPr="00DB2EF2">
        <w:rPr>
          <w:sz w:val="22"/>
          <w:szCs w:val="22"/>
        </w:rPr>
        <w:t>zarejestrowaną (</w:t>
      </w:r>
      <w:proofErr w:type="spellStart"/>
      <w:r w:rsidRPr="00DB2EF2">
        <w:rPr>
          <w:sz w:val="22"/>
          <w:szCs w:val="22"/>
        </w:rPr>
        <w:t>ym</w:t>
      </w:r>
      <w:proofErr w:type="spellEnd"/>
      <w:r w:rsidRPr="00DB2EF2">
        <w:rPr>
          <w:sz w:val="22"/>
          <w:szCs w:val="22"/>
        </w:rPr>
        <w:t xml:space="preserve">)  pod nr KRS ………………………., …………………… </w:t>
      </w:r>
      <w:r w:rsidRPr="00DB2EF2">
        <w:rPr>
          <w:sz w:val="22"/>
          <w:szCs w:val="22"/>
        </w:rPr>
        <w:br/>
        <w:t xml:space="preserve"> REGON 2……………………….</w:t>
      </w:r>
      <w:r w:rsidRPr="00DB2EF2">
        <w:rPr>
          <w:sz w:val="22"/>
          <w:szCs w:val="22"/>
        </w:rPr>
        <w:br/>
        <w:t>zwanym dalej Sprzedawcą,</w:t>
      </w:r>
    </w:p>
    <w:p w14:paraId="21AC2A58" w14:textId="77777777" w:rsidR="00684DB6" w:rsidRPr="00DB2EF2" w:rsidRDefault="00684DB6" w:rsidP="00684DB6">
      <w:pPr>
        <w:autoSpaceDE w:val="0"/>
        <w:adjustRightInd w:val="0"/>
        <w:rPr>
          <w:sz w:val="22"/>
          <w:szCs w:val="22"/>
        </w:rPr>
      </w:pPr>
      <w:r w:rsidRPr="00DB2EF2">
        <w:rPr>
          <w:sz w:val="22"/>
          <w:szCs w:val="22"/>
        </w:rPr>
        <w:t>reprezentowaną (</w:t>
      </w:r>
      <w:proofErr w:type="spellStart"/>
      <w:r w:rsidRPr="00DB2EF2">
        <w:rPr>
          <w:sz w:val="22"/>
          <w:szCs w:val="22"/>
        </w:rPr>
        <w:t>ym</w:t>
      </w:r>
      <w:proofErr w:type="spellEnd"/>
      <w:r w:rsidRPr="00DB2EF2">
        <w:rPr>
          <w:sz w:val="22"/>
          <w:szCs w:val="22"/>
        </w:rPr>
        <w:t xml:space="preserve">) przez: </w:t>
      </w:r>
    </w:p>
    <w:p w14:paraId="64E139AC" w14:textId="77777777" w:rsidR="00684DB6" w:rsidRPr="00DB2EF2" w:rsidRDefault="00684DB6" w:rsidP="00684DB6">
      <w:pPr>
        <w:autoSpaceDE w:val="0"/>
        <w:adjustRightInd w:val="0"/>
        <w:spacing w:line="360" w:lineRule="auto"/>
        <w:rPr>
          <w:sz w:val="22"/>
          <w:szCs w:val="22"/>
        </w:rPr>
      </w:pPr>
    </w:p>
    <w:p w14:paraId="2F6E752B" w14:textId="77777777" w:rsidR="00684DB6" w:rsidRPr="00DB2EF2" w:rsidRDefault="00684DB6" w:rsidP="00684DB6">
      <w:pPr>
        <w:widowControl/>
        <w:numPr>
          <w:ilvl w:val="0"/>
          <w:numId w:val="51"/>
        </w:numPr>
        <w:suppressAutoHyphens w:val="0"/>
        <w:autoSpaceDE w:val="0"/>
        <w:adjustRightInd w:val="0"/>
        <w:spacing w:line="360" w:lineRule="auto"/>
        <w:textAlignment w:val="auto"/>
        <w:rPr>
          <w:b/>
          <w:sz w:val="22"/>
          <w:szCs w:val="22"/>
        </w:rPr>
      </w:pPr>
      <w:r w:rsidRPr="00DB2EF2">
        <w:rPr>
          <w:b/>
          <w:sz w:val="22"/>
          <w:szCs w:val="22"/>
        </w:rPr>
        <w:t>……………………………………………………..</w:t>
      </w:r>
    </w:p>
    <w:p w14:paraId="3B91CBDC" w14:textId="77777777" w:rsidR="00684DB6" w:rsidRPr="00DB2EF2" w:rsidRDefault="00684DB6" w:rsidP="00684DB6">
      <w:pPr>
        <w:autoSpaceDE w:val="0"/>
        <w:adjustRightInd w:val="0"/>
        <w:jc w:val="center"/>
        <w:rPr>
          <w:b/>
          <w:bCs/>
          <w:sz w:val="22"/>
          <w:szCs w:val="22"/>
        </w:rPr>
      </w:pPr>
    </w:p>
    <w:p w14:paraId="63469D92" w14:textId="77777777" w:rsidR="00684DB6" w:rsidRPr="00DB2EF2" w:rsidRDefault="00684DB6" w:rsidP="00684DB6">
      <w:pPr>
        <w:autoSpaceDE w:val="0"/>
        <w:adjustRightInd w:val="0"/>
        <w:jc w:val="center"/>
        <w:rPr>
          <w:b/>
          <w:bCs/>
          <w:sz w:val="22"/>
          <w:szCs w:val="22"/>
        </w:rPr>
      </w:pPr>
      <w:r w:rsidRPr="00DB2EF2">
        <w:rPr>
          <w:b/>
          <w:bCs/>
          <w:sz w:val="22"/>
          <w:szCs w:val="22"/>
        </w:rPr>
        <w:t>§ 1</w:t>
      </w:r>
    </w:p>
    <w:p w14:paraId="5AA1E848" w14:textId="0122BFFC" w:rsidR="00684DB6" w:rsidRPr="00DB2EF2" w:rsidRDefault="00684DB6" w:rsidP="00684DB6">
      <w:pPr>
        <w:autoSpaceDE w:val="0"/>
        <w:adjustRightInd w:val="0"/>
        <w:rPr>
          <w:sz w:val="22"/>
          <w:szCs w:val="22"/>
        </w:rPr>
      </w:pPr>
      <w:r w:rsidRPr="00DB2EF2">
        <w:rPr>
          <w:sz w:val="22"/>
          <w:szCs w:val="22"/>
        </w:rPr>
        <w:t xml:space="preserve">1. Sprzedawca zobowiązuje się do sprzedania </w:t>
      </w:r>
      <w:r w:rsidR="00E55D2F">
        <w:rPr>
          <w:sz w:val="22"/>
          <w:szCs w:val="22"/>
        </w:rPr>
        <w:t xml:space="preserve">i dostarczenia Kupującemu bonów </w:t>
      </w:r>
      <w:r w:rsidRPr="00DB2EF2">
        <w:rPr>
          <w:sz w:val="22"/>
          <w:szCs w:val="22"/>
        </w:rPr>
        <w:t xml:space="preserve">towarowych </w:t>
      </w:r>
      <w:r w:rsidR="00E55D2F" w:rsidRPr="00DB2EF2">
        <w:rPr>
          <w:sz w:val="22"/>
          <w:szCs w:val="22"/>
        </w:rPr>
        <w:t xml:space="preserve">w formie elektronicznych kart płatniczych </w:t>
      </w:r>
      <w:r w:rsidRPr="00DB2EF2">
        <w:rPr>
          <w:sz w:val="22"/>
          <w:szCs w:val="22"/>
        </w:rPr>
        <w:t>zgodnie z postanowieniami umowy i według następującej specyfikacji:</w:t>
      </w:r>
    </w:p>
    <w:p w14:paraId="5BD7DE88" w14:textId="240D51E4" w:rsidR="00684DB6" w:rsidRPr="00DB2EF2" w:rsidRDefault="00684DB6" w:rsidP="00684DB6">
      <w:pPr>
        <w:autoSpaceDE w:val="0"/>
        <w:adjustRightInd w:val="0"/>
        <w:rPr>
          <w:sz w:val="22"/>
          <w:szCs w:val="22"/>
        </w:rPr>
      </w:pPr>
      <w:r w:rsidRPr="00DB2EF2">
        <w:rPr>
          <w:sz w:val="22"/>
          <w:szCs w:val="22"/>
        </w:rPr>
        <w:tab/>
      </w:r>
      <w:r w:rsidRPr="00DB2EF2">
        <w:rPr>
          <w:sz w:val="22"/>
          <w:szCs w:val="22"/>
        </w:rPr>
        <w:tab/>
      </w:r>
      <w:r w:rsidRPr="00DB2EF2">
        <w:rPr>
          <w:sz w:val="22"/>
          <w:szCs w:val="22"/>
        </w:rPr>
        <w:tab/>
      </w:r>
    </w:p>
    <w:p w14:paraId="088453DE" w14:textId="4632A841"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 xml:space="preserve">74 szt. bonów towarowych w formie elektronicznych kart płatniczych o nominale 500 zł, </w:t>
      </w:r>
      <w:r w:rsidRPr="00DB2EF2">
        <w:rPr>
          <w:sz w:val="22"/>
          <w:szCs w:val="22"/>
        </w:rPr>
        <w:br/>
        <w:t>o łącznej wartości 37 000,00 zł</w:t>
      </w:r>
    </w:p>
    <w:p w14:paraId="57921741"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 xml:space="preserve">237 szt. bonów towarowych w formie elektronicznych kart płatniczych o nominale 450 zł, </w:t>
      </w:r>
    </w:p>
    <w:p w14:paraId="206D902B" w14:textId="28466940" w:rsidR="00684DB6" w:rsidRPr="00DB2EF2" w:rsidRDefault="00684DB6" w:rsidP="00684DB6">
      <w:pPr>
        <w:widowControl/>
        <w:suppressAutoHyphens w:val="0"/>
        <w:autoSpaceDN/>
        <w:ind w:left="709"/>
        <w:textAlignment w:val="auto"/>
        <w:rPr>
          <w:sz w:val="22"/>
          <w:szCs w:val="22"/>
        </w:rPr>
      </w:pPr>
      <w:r w:rsidRPr="00DB2EF2">
        <w:rPr>
          <w:sz w:val="22"/>
          <w:szCs w:val="22"/>
        </w:rPr>
        <w:t xml:space="preserve">o łącznej wartości 106 650,00 zł </w:t>
      </w:r>
    </w:p>
    <w:p w14:paraId="1A930DE1"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 xml:space="preserve">265 szt. bonów towarowych w formie elektronicznych kart płatniczych o nominale 400 zł, </w:t>
      </w:r>
    </w:p>
    <w:p w14:paraId="3040877B" w14:textId="4CA5F128" w:rsidR="00684DB6" w:rsidRPr="00DB2EF2" w:rsidRDefault="00684DB6" w:rsidP="00684DB6">
      <w:pPr>
        <w:widowControl/>
        <w:suppressAutoHyphens w:val="0"/>
        <w:autoSpaceDN/>
        <w:ind w:left="709"/>
        <w:textAlignment w:val="auto"/>
        <w:rPr>
          <w:sz w:val="22"/>
          <w:szCs w:val="22"/>
        </w:rPr>
      </w:pPr>
      <w:r w:rsidRPr="00DB2EF2">
        <w:rPr>
          <w:sz w:val="22"/>
          <w:szCs w:val="22"/>
        </w:rPr>
        <w:t>o łącznej wartości 106 000,00 zł</w:t>
      </w:r>
    </w:p>
    <w:p w14:paraId="16882E7B"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58 szt. bonów towarowych w formie elektronicznych kart płatniczych o nominale 300 zł,</w:t>
      </w:r>
    </w:p>
    <w:p w14:paraId="15216F30" w14:textId="6B94067F" w:rsidR="00684DB6" w:rsidRPr="00DB2EF2" w:rsidRDefault="00684DB6" w:rsidP="00684DB6">
      <w:pPr>
        <w:widowControl/>
        <w:suppressAutoHyphens w:val="0"/>
        <w:autoSpaceDN/>
        <w:ind w:left="709"/>
        <w:textAlignment w:val="auto"/>
        <w:rPr>
          <w:sz w:val="22"/>
          <w:szCs w:val="22"/>
        </w:rPr>
      </w:pPr>
      <w:r w:rsidRPr="00DB2EF2">
        <w:rPr>
          <w:sz w:val="22"/>
          <w:szCs w:val="22"/>
        </w:rPr>
        <w:t xml:space="preserve">o łącznej wartości 17 400,00 zł  </w:t>
      </w:r>
    </w:p>
    <w:p w14:paraId="016BF1F0"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102 szt. bonów towarowych w formie elektronicznych kart płatniczych o nominale 100 zł,</w:t>
      </w:r>
    </w:p>
    <w:p w14:paraId="28CA2662" w14:textId="39F69CDC" w:rsidR="00684DB6" w:rsidRPr="00DB2EF2" w:rsidRDefault="00684DB6" w:rsidP="00684DB6">
      <w:pPr>
        <w:widowControl/>
        <w:suppressAutoHyphens w:val="0"/>
        <w:autoSpaceDN/>
        <w:ind w:left="709"/>
        <w:textAlignment w:val="auto"/>
        <w:rPr>
          <w:sz w:val="22"/>
          <w:szCs w:val="22"/>
        </w:rPr>
      </w:pPr>
      <w:r w:rsidRPr="00DB2EF2">
        <w:rPr>
          <w:sz w:val="22"/>
          <w:szCs w:val="22"/>
        </w:rPr>
        <w:t>o łącznej wartości 10 200,00 zł</w:t>
      </w:r>
    </w:p>
    <w:p w14:paraId="252D4215"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169 szt. bonów towarowych w formie elektronicznych kart płatniczych o nominale 90 zł,</w:t>
      </w:r>
    </w:p>
    <w:p w14:paraId="233B6165" w14:textId="3A258199" w:rsidR="00684DB6" w:rsidRPr="00DB2EF2" w:rsidRDefault="00684DB6" w:rsidP="00684DB6">
      <w:pPr>
        <w:widowControl/>
        <w:suppressAutoHyphens w:val="0"/>
        <w:autoSpaceDN/>
        <w:ind w:left="709"/>
        <w:textAlignment w:val="auto"/>
        <w:rPr>
          <w:sz w:val="22"/>
          <w:szCs w:val="22"/>
        </w:rPr>
      </w:pPr>
      <w:r w:rsidRPr="00DB2EF2">
        <w:rPr>
          <w:sz w:val="22"/>
          <w:szCs w:val="22"/>
        </w:rPr>
        <w:t>o łącznej wartości 15 210,00 zł</w:t>
      </w:r>
    </w:p>
    <w:p w14:paraId="544CD474" w14:textId="77777777" w:rsidR="00684DB6" w:rsidRPr="00DB2EF2" w:rsidRDefault="00684DB6" w:rsidP="00684DB6">
      <w:pPr>
        <w:widowControl/>
        <w:numPr>
          <w:ilvl w:val="0"/>
          <w:numId w:val="52"/>
        </w:numPr>
        <w:suppressAutoHyphens w:val="0"/>
        <w:autoSpaceDN/>
        <w:ind w:left="709" w:hanging="283"/>
        <w:textAlignment w:val="auto"/>
        <w:rPr>
          <w:sz w:val="22"/>
          <w:szCs w:val="22"/>
        </w:rPr>
      </w:pPr>
      <w:r w:rsidRPr="00DB2EF2">
        <w:rPr>
          <w:sz w:val="22"/>
          <w:szCs w:val="22"/>
        </w:rPr>
        <w:t>115 szt. bonów towarowych w formie elektronicznych kart płatniczych o nominale 80 zł,</w:t>
      </w:r>
    </w:p>
    <w:p w14:paraId="5A4F8E96" w14:textId="23BD8F0C" w:rsidR="00684DB6" w:rsidRPr="00DB2EF2" w:rsidRDefault="00684DB6" w:rsidP="00684DB6">
      <w:pPr>
        <w:widowControl/>
        <w:suppressAutoHyphens w:val="0"/>
        <w:autoSpaceDN/>
        <w:ind w:left="709"/>
        <w:textAlignment w:val="auto"/>
        <w:rPr>
          <w:sz w:val="22"/>
          <w:szCs w:val="22"/>
        </w:rPr>
      </w:pPr>
      <w:r w:rsidRPr="00DB2EF2">
        <w:rPr>
          <w:sz w:val="22"/>
          <w:szCs w:val="22"/>
        </w:rPr>
        <w:t xml:space="preserve">O łącznej wartości 9 200,00 zł </w:t>
      </w:r>
    </w:p>
    <w:p w14:paraId="2E0B6D66" w14:textId="77777777" w:rsidR="00684DB6" w:rsidRPr="00DB2EF2" w:rsidRDefault="00684DB6" w:rsidP="00684DB6">
      <w:pPr>
        <w:widowControl/>
        <w:suppressAutoHyphens w:val="0"/>
        <w:autoSpaceDN/>
        <w:ind w:left="709"/>
        <w:textAlignment w:val="auto"/>
        <w:rPr>
          <w:sz w:val="22"/>
          <w:szCs w:val="22"/>
        </w:rPr>
      </w:pPr>
    </w:p>
    <w:p w14:paraId="35482191" w14:textId="4C81E9B1" w:rsidR="00684DB6" w:rsidRPr="00DB2EF2" w:rsidRDefault="00684DB6" w:rsidP="00684DB6">
      <w:pPr>
        <w:autoSpaceDE w:val="0"/>
        <w:adjustRightInd w:val="0"/>
        <w:rPr>
          <w:sz w:val="22"/>
          <w:szCs w:val="22"/>
        </w:rPr>
      </w:pPr>
      <w:r w:rsidRPr="00DB2EF2">
        <w:rPr>
          <w:sz w:val="22"/>
          <w:szCs w:val="22"/>
        </w:rPr>
        <w:t xml:space="preserve">RAZEM  </w:t>
      </w:r>
      <w:r w:rsidRPr="00DB2EF2">
        <w:rPr>
          <w:sz w:val="22"/>
          <w:szCs w:val="22"/>
        </w:rPr>
        <w:tab/>
      </w:r>
      <w:r w:rsidRPr="00DB2EF2">
        <w:rPr>
          <w:sz w:val="22"/>
          <w:szCs w:val="22"/>
        </w:rPr>
        <w:tab/>
      </w:r>
      <w:r w:rsidRPr="00DB2EF2">
        <w:rPr>
          <w:sz w:val="22"/>
          <w:szCs w:val="22"/>
        </w:rPr>
        <w:tab/>
        <w:t xml:space="preserve">              </w:t>
      </w:r>
      <w:r w:rsidRPr="00DB2EF2">
        <w:rPr>
          <w:b/>
          <w:sz w:val="22"/>
          <w:szCs w:val="22"/>
        </w:rPr>
        <w:t xml:space="preserve">    </w:t>
      </w:r>
      <w:r w:rsidRPr="00DB2EF2">
        <w:rPr>
          <w:b/>
          <w:sz w:val="22"/>
          <w:szCs w:val="22"/>
          <w:u w:val="single"/>
        </w:rPr>
        <w:t xml:space="preserve">     301 660,00</w:t>
      </w:r>
      <w:r w:rsidRPr="00DB2EF2">
        <w:rPr>
          <w:b/>
          <w:sz w:val="22"/>
          <w:szCs w:val="22"/>
        </w:rPr>
        <w:tab/>
      </w:r>
      <w:r w:rsidRPr="00DB2EF2">
        <w:rPr>
          <w:sz w:val="22"/>
          <w:szCs w:val="22"/>
        </w:rPr>
        <w:tab/>
      </w:r>
      <w:r w:rsidRPr="00DB2EF2">
        <w:rPr>
          <w:sz w:val="22"/>
          <w:szCs w:val="22"/>
        </w:rPr>
        <w:tab/>
      </w:r>
      <w:r w:rsidRPr="00DB2EF2">
        <w:rPr>
          <w:sz w:val="22"/>
          <w:szCs w:val="22"/>
        </w:rPr>
        <w:tab/>
      </w:r>
      <w:r w:rsidRPr="00DB2EF2">
        <w:rPr>
          <w:sz w:val="22"/>
          <w:szCs w:val="22"/>
        </w:rPr>
        <w:tab/>
      </w:r>
      <w:r w:rsidRPr="00DB2EF2">
        <w:rPr>
          <w:sz w:val="22"/>
          <w:szCs w:val="22"/>
        </w:rPr>
        <w:tab/>
      </w:r>
      <w:r w:rsidRPr="00DB2EF2">
        <w:rPr>
          <w:sz w:val="22"/>
          <w:szCs w:val="22"/>
        </w:rPr>
        <w:tab/>
      </w:r>
    </w:p>
    <w:p w14:paraId="2B3C8095" w14:textId="77777777" w:rsidR="00684DB6" w:rsidRPr="00DB2EF2" w:rsidRDefault="00684DB6" w:rsidP="00684DB6">
      <w:pPr>
        <w:autoSpaceDE w:val="0"/>
        <w:adjustRightInd w:val="0"/>
        <w:rPr>
          <w:sz w:val="22"/>
          <w:szCs w:val="22"/>
        </w:rPr>
      </w:pPr>
    </w:p>
    <w:p w14:paraId="4B1DA3DA" w14:textId="1C6CD0D4" w:rsidR="00684DB6" w:rsidRPr="00DB2EF2" w:rsidRDefault="00684DB6" w:rsidP="00684DB6">
      <w:pPr>
        <w:autoSpaceDE w:val="0"/>
        <w:adjustRightInd w:val="0"/>
        <w:spacing w:line="276" w:lineRule="auto"/>
        <w:rPr>
          <w:sz w:val="22"/>
          <w:szCs w:val="22"/>
        </w:rPr>
      </w:pPr>
      <w:r w:rsidRPr="00DB2EF2">
        <w:rPr>
          <w:sz w:val="22"/>
          <w:szCs w:val="22"/>
        </w:rPr>
        <w:t>Słownie wartość razem: trzysta jeden tysięcy sześćset sześćdziesiąt zł 00/100</w:t>
      </w:r>
    </w:p>
    <w:p w14:paraId="4B23C639" w14:textId="77777777" w:rsidR="00684DB6" w:rsidRPr="00DB2EF2" w:rsidRDefault="00684DB6" w:rsidP="00684DB6">
      <w:pPr>
        <w:autoSpaceDE w:val="0"/>
        <w:adjustRightInd w:val="0"/>
        <w:spacing w:line="276" w:lineRule="auto"/>
        <w:rPr>
          <w:sz w:val="22"/>
          <w:szCs w:val="22"/>
        </w:rPr>
      </w:pPr>
    </w:p>
    <w:p w14:paraId="3678655B" w14:textId="01ED3C5C" w:rsidR="00684DB6" w:rsidRPr="00DB2EF2" w:rsidRDefault="00684DB6" w:rsidP="00684DB6">
      <w:pPr>
        <w:autoSpaceDE w:val="0"/>
        <w:adjustRightInd w:val="0"/>
        <w:spacing w:line="276" w:lineRule="auto"/>
        <w:rPr>
          <w:sz w:val="22"/>
          <w:szCs w:val="22"/>
        </w:rPr>
      </w:pPr>
      <w:r w:rsidRPr="00DB2EF2">
        <w:rPr>
          <w:sz w:val="22"/>
          <w:szCs w:val="22"/>
        </w:rPr>
        <w:t xml:space="preserve">2. Poszczególne pakiety Sprzedawca </w:t>
      </w:r>
      <w:r w:rsidR="00E55D2F" w:rsidRPr="00DB2EF2">
        <w:rPr>
          <w:sz w:val="22"/>
          <w:szCs w:val="22"/>
        </w:rPr>
        <w:t xml:space="preserve">umieści </w:t>
      </w:r>
      <w:r w:rsidRPr="00DB2EF2">
        <w:rPr>
          <w:sz w:val="22"/>
          <w:szCs w:val="22"/>
        </w:rPr>
        <w:t>w osobnych kopertach.</w:t>
      </w:r>
    </w:p>
    <w:p w14:paraId="43D51612" w14:textId="77777777" w:rsidR="00684DB6" w:rsidRPr="00DB2EF2" w:rsidRDefault="00684DB6" w:rsidP="00684DB6">
      <w:pPr>
        <w:autoSpaceDE w:val="0"/>
        <w:adjustRightInd w:val="0"/>
        <w:spacing w:line="276" w:lineRule="auto"/>
        <w:rPr>
          <w:sz w:val="22"/>
          <w:szCs w:val="22"/>
        </w:rPr>
      </w:pPr>
      <w:r w:rsidRPr="00DB2EF2">
        <w:rPr>
          <w:sz w:val="22"/>
          <w:szCs w:val="22"/>
        </w:rPr>
        <w:t>3. Koszt konfekcjonowania oraz koszt kopert ponosi Sprzedawca.</w:t>
      </w:r>
    </w:p>
    <w:p w14:paraId="60BC8B5A" w14:textId="77777777" w:rsidR="00684DB6" w:rsidRPr="00DB2EF2" w:rsidRDefault="00684DB6" w:rsidP="00684DB6">
      <w:pPr>
        <w:autoSpaceDE w:val="0"/>
        <w:adjustRightInd w:val="0"/>
        <w:spacing w:line="276" w:lineRule="auto"/>
        <w:rPr>
          <w:bCs/>
          <w:sz w:val="22"/>
          <w:szCs w:val="22"/>
        </w:rPr>
      </w:pPr>
      <w:r w:rsidRPr="00DB2EF2">
        <w:rPr>
          <w:sz w:val="22"/>
          <w:szCs w:val="22"/>
        </w:rPr>
        <w:t xml:space="preserve">4. </w:t>
      </w:r>
      <w:r w:rsidRPr="00DB2EF2">
        <w:rPr>
          <w:bCs/>
          <w:sz w:val="22"/>
          <w:szCs w:val="22"/>
        </w:rPr>
        <w:t>Wszystkie powyższe kwoty  wyrażone w zł są kwotami brutto</w:t>
      </w:r>
    </w:p>
    <w:p w14:paraId="3C3ADB3B" w14:textId="77777777" w:rsidR="00684DB6" w:rsidRPr="00DB2EF2" w:rsidRDefault="00684DB6" w:rsidP="00684DB6">
      <w:pPr>
        <w:autoSpaceDE w:val="0"/>
        <w:adjustRightInd w:val="0"/>
        <w:spacing w:line="276" w:lineRule="auto"/>
        <w:rPr>
          <w:sz w:val="22"/>
          <w:szCs w:val="22"/>
        </w:rPr>
      </w:pPr>
    </w:p>
    <w:p w14:paraId="38F9309D" w14:textId="77777777" w:rsidR="00684DB6" w:rsidRPr="00DB2EF2" w:rsidRDefault="00684DB6" w:rsidP="00684DB6">
      <w:pPr>
        <w:autoSpaceDE w:val="0"/>
        <w:adjustRightInd w:val="0"/>
        <w:rPr>
          <w:b/>
          <w:bCs/>
          <w:sz w:val="22"/>
          <w:szCs w:val="22"/>
        </w:rPr>
      </w:pPr>
    </w:p>
    <w:p w14:paraId="4ACACA21" w14:textId="77777777" w:rsidR="00684DB6" w:rsidRPr="00DB2EF2" w:rsidRDefault="00684DB6" w:rsidP="00684DB6">
      <w:pPr>
        <w:autoSpaceDE w:val="0"/>
        <w:adjustRightInd w:val="0"/>
        <w:jc w:val="center"/>
        <w:rPr>
          <w:b/>
          <w:bCs/>
          <w:sz w:val="22"/>
          <w:szCs w:val="22"/>
        </w:rPr>
      </w:pPr>
      <w:r w:rsidRPr="00DB2EF2">
        <w:rPr>
          <w:b/>
          <w:bCs/>
          <w:sz w:val="22"/>
          <w:szCs w:val="22"/>
        </w:rPr>
        <w:t>§ 2</w:t>
      </w:r>
    </w:p>
    <w:p w14:paraId="60B93EAF" w14:textId="77777777" w:rsidR="00684DB6" w:rsidRPr="00DB2EF2" w:rsidRDefault="00684DB6" w:rsidP="00684DB6">
      <w:pPr>
        <w:autoSpaceDE w:val="0"/>
        <w:adjustRightInd w:val="0"/>
        <w:spacing w:line="276" w:lineRule="auto"/>
        <w:rPr>
          <w:sz w:val="22"/>
          <w:szCs w:val="22"/>
        </w:rPr>
      </w:pPr>
      <w:r w:rsidRPr="00DB2EF2">
        <w:rPr>
          <w:sz w:val="22"/>
          <w:szCs w:val="22"/>
        </w:rPr>
        <w:t>1. Termin dostawy ustala się na nie dłuższy niż 5 dni licząc od dnia zawarcia umowy</w:t>
      </w:r>
    </w:p>
    <w:p w14:paraId="3DA6B297" w14:textId="77777777" w:rsidR="00684DB6" w:rsidRPr="00DB2EF2" w:rsidRDefault="00684DB6" w:rsidP="00684DB6">
      <w:pPr>
        <w:autoSpaceDE w:val="0"/>
        <w:adjustRightInd w:val="0"/>
        <w:spacing w:line="276" w:lineRule="auto"/>
        <w:rPr>
          <w:sz w:val="22"/>
          <w:szCs w:val="22"/>
        </w:rPr>
      </w:pPr>
      <w:r w:rsidRPr="00DB2EF2">
        <w:rPr>
          <w:sz w:val="22"/>
          <w:szCs w:val="22"/>
        </w:rPr>
        <w:lastRenderedPageBreak/>
        <w:t>2. Miejscem dostarczenia bonów jest: Sąd Rejonowy w Bydgoszczy, gabinet Dyrektora Sądu Rejonowego w Bydgoszczy, ul. Wały Jagiellońskie 4, pokój 134.</w:t>
      </w:r>
    </w:p>
    <w:p w14:paraId="3F1E1DBA" w14:textId="77777777" w:rsidR="00684DB6" w:rsidRPr="00DB2EF2" w:rsidRDefault="00684DB6" w:rsidP="00684DB6">
      <w:pPr>
        <w:autoSpaceDE w:val="0"/>
        <w:adjustRightInd w:val="0"/>
        <w:spacing w:line="276" w:lineRule="auto"/>
        <w:rPr>
          <w:sz w:val="22"/>
          <w:szCs w:val="22"/>
        </w:rPr>
      </w:pPr>
      <w:r w:rsidRPr="00DB2EF2">
        <w:rPr>
          <w:sz w:val="22"/>
          <w:szCs w:val="22"/>
        </w:rPr>
        <w:t>3. Bony dostarczone i transportowane będą na koszt i ryzyko sprzedającego.</w:t>
      </w:r>
    </w:p>
    <w:p w14:paraId="01673E5E" w14:textId="77777777" w:rsidR="00684DB6" w:rsidRPr="00DB2EF2" w:rsidRDefault="00684DB6" w:rsidP="00684DB6">
      <w:pPr>
        <w:autoSpaceDE w:val="0"/>
        <w:adjustRightInd w:val="0"/>
        <w:spacing w:line="276" w:lineRule="auto"/>
        <w:rPr>
          <w:sz w:val="22"/>
          <w:szCs w:val="22"/>
        </w:rPr>
      </w:pPr>
      <w:r w:rsidRPr="00DB2EF2">
        <w:rPr>
          <w:sz w:val="22"/>
          <w:szCs w:val="22"/>
        </w:rPr>
        <w:t xml:space="preserve">4. Osobami upoważnionymi do odbioru bonów są: </w:t>
      </w:r>
    </w:p>
    <w:p w14:paraId="70D04ECC" w14:textId="77777777" w:rsidR="00684DB6" w:rsidRPr="00DB2EF2" w:rsidRDefault="00684DB6" w:rsidP="00684DB6">
      <w:pPr>
        <w:autoSpaceDE w:val="0"/>
        <w:adjustRightInd w:val="0"/>
        <w:spacing w:line="276" w:lineRule="auto"/>
        <w:rPr>
          <w:sz w:val="22"/>
          <w:szCs w:val="22"/>
        </w:rPr>
      </w:pPr>
      <w:r w:rsidRPr="00DB2EF2">
        <w:rPr>
          <w:sz w:val="22"/>
          <w:szCs w:val="22"/>
        </w:rPr>
        <w:t xml:space="preserve">Pan  Dariusz Pezała – Kierownik Oddziału Gospodarczego Sądu Rejonowego w Bydgoszczy, </w:t>
      </w:r>
    </w:p>
    <w:p w14:paraId="026BE03A" w14:textId="77777777" w:rsidR="00684DB6" w:rsidRPr="00DB2EF2" w:rsidRDefault="00684DB6" w:rsidP="00684DB6">
      <w:pPr>
        <w:autoSpaceDE w:val="0"/>
        <w:adjustRightInd w:val="0"/>
        <w:spacing w:line="276" w:lineRule="auto"/>
        <w:rPr>
          <w:sz w:val="22"/>
          <w:szCs w:val="22"/>
        </w:rPr>
      </w:pPr>
      <w:r w:rsidRPr="00DB2EF2">
        <w:rPr>
          <w:sz w:val="22"/>
          <w:szCs w:val="22"/>
        </w:rPr>
        <w:t xml:space="preserve">Pani Sławomira Hanzlik – Inspektor Sądu Rejonowego w Bydgoszczy, </w:t>
      </w:r>
    </w:p>
    <w:p w14:paraId="7F85B050" w14:textId="77777777" w:rsidR="00684DB6" w:rsidRPr="00DB2EF2" w:rsidRDefault="00684DB6" w:rsidP="00684DB6">
      <w:pPr>
        <w:autoSpaceDE w:val="0"/>
        <w:adjustRightInd w:val="0"/>
        <w:spacing w:line="276" w:lineRule="auto"/>
        <w:rPr>
          <w:sz w:val="22"/>
          <w:szCs w:val="22"/>
        </w:rPr>
      </w:pPr>
    </w:p>
    <w:p w14:paraId="46C9E374" w14:textId="77777777" w:rsidR="00684DB6" w:rsidRPr="00DB2EF2" w:rsidRDefault="00684DB6" w:rsidP="00684DB6">
      <w:pPr>
        <w:autoSpaceDE w:val="0"/>
        <w:adjustRightInd w:val="0"/>
        <w:rPr>
          <w:sz w:val="22"/>
          <w:szCs w:val="22"/>
        </w:rPr>
      </w:pPr>
    </w:p>
    <w:p w14:paraId="4A27A365" w14:textId="77777777" w:rsidR="00684DB6" w:rsidRPr="00DB2EF2" w:rsidRDefault="00684DB6" w:rsidP="00684DB6">
      <w:pPr>
        <w:autoSpaceDE w:val="0"/>
        <w:adjustRightInd w:val="0"/>
        <w:spacing w:line="276" w:lineRule="auto"/>
        <w:jc w:val="center"/>
        <w:rPr>
          <w:b/>
          <w:bCs/>
          <w:sz w:val="22"/>
          <w:szCs w:val="22"/>
        </w:rPr>
      </w:pPr>
      <w:r w:rsidRPr="00DB2EF2">
        <w:rPr>
          <w:b/>
          <w:bCs/>
          <w:sz w:val="22"/>
          <w:szCs w:val="22"/>
        </w:rPr>
        <w:t>§ 3</w:t>
      </w:r>
    </w:p>
    <w:p w14:paraId="6DB433C1" w14:textId="771CC6E3" w:rsidR="00684DB6" w:rsidRPr="00DB2EF2" w:rsidRDefault="00684DB6" w:rsidP="00684DB6">
      <w:pPr>
        <w:pStyle w:val="Akapitzlist"/>
        <w:ind w:left="0"/>
        <w:rPr>
          <w:b/>
          <w:i/>
          <w:sz w:val="22"/>
          <w:szCs w:val="22"/>
        </w:rPr>
      </w:pPr>
      <w:r w:rsidRPr="00DB2EF2">
        <w:rPr>
          <w:sz w:val="22"/>
          <w:szCs w:val="22"/>
        </w:rPr>
        <w:t xml:space="preserve">Kupujący zobowiązuje się zapłacić Sprzedawcy za dostarczone bony, zgodnie z ich wartością: łącznie </w:t>
      </w:r>
      <w:r w:rsidRPr="00DB2EF2">
        <w:rPr>
          <w:b/>
          <w:i/>
          <w:sz w:val="22"/>
          <w:szCs w:val="22"/>
        </w:rPr>
        <w:t xml:space="preserve">……………………………………………….. </w:t>
      </w:r>
      <w:r w:rsidR="00E55D2F">
        <w:rPr>
          <w:b/>
          <w:i/>
          <w:sz w:val="22"/>
          <w:szCs w:val="22"/>
        </w:rPr>
        <w:t>(słownie: …………………………..)</w:t>
      </w:r>
    </w:p>
    <w:p w14:paraId="353259B1" w14:textId="2F2F96E3" w:rsidR="00684DB6" w:rsidRPr="00DB2EF2" w:rsidRDefault="00684DB6" w:rsidP="00684DB6">
      <w:pPr>
        <w:pStyle w:val="Akapitzlist"/>
        <w:ind w:left="0"/>
        <w:rPr>
          <w:sz w:val="22"/>
          <w:szCs w:val="22"/>
        </w:rPr>
      </w:pPr>
      <w:r w:rsidRPr="00DB2EF2">
        <w:rPr>
          <w:sz w:val="22"/>
          <w:szCs w:val="22"/>
        </w:rPr>
        <w:t xml:space="preserve">po protokolarnym odbiorze bonów, w terminie </w:t>
      </w:r>
      <w:r w:rsidR="00DB2EF2">
        <w:rPr>
          <w:sz w:val="22"/>
          <w:szCs w:val="22"/>
        </w:rPr>
        <w:t>14</w:t>
      </w:r>
      <w:r w:rsidRPr="00DB2EF2">
        <w:rPr>
          <w:sz w:val="22"/>
          <w:szCs w:val="22"/>
        </w:rPr>
        <w:t xml:space="preserve"> dni od daty dostarczenia faktury lub noty księgowo-obciążeniowej wraz z protokołem odbioru, przelewem na konto Sprzedawcy wskazanym na fakturze lub nocie księgowo-obciążeniowej”.</w:t>
      </w:r>
    </w:p>
    <w:p w14:paraId="67A7A866" w14:textId="77777777" w:rsidR="00684DB6" w:rsidRPr="00DB2EF2" w:rsidRDefault="00684DB6" w:rsidP="00684DB6">
      <w:pPr>
        <w:autoSpaceDE w:val="0"/>
        <w:adjustRightInd w:val="0"/>
        <w:jc w:val="center"/>
        <w:rPr>
          <w:b/>
          <w:bCs/>
          <w:sz w:val="22"/>
          <w:szCs w:val="22"/>
        </w:rPr>
      </w:pPr>
    </w:p>
    <w:p w14:paraId="25F44DBD" w14:textId="77777777" w:rsidR="00684DB6" w:rsidRPr="00DB2EF2" w:rsidRDefault="00684DB6" w:rsidP="00684DB6">
      <w:pPr>
        <w:autoSpaceDE w:val="0"/>
        <w:adjustRightInd w:val="0"/>
        <w:jc w:val="center"/>
        <w:rPr>
          <w:b/>
          <w:bCs/>
          <w:sz w:val="22"/>
          <w:szCs w:val="22"/>
        </w:rPr>
      </w:pPr>
      <w:r w:rsidRPr="00DB2EF2">
        <w:rPr>
          <w:b/>
          <w:bCs/>
          <w:sz w:val="22"/>
          <w:szCs w:val="22"/>
        </w:rPr>
        <w:t>§ 4</w:t>
      </w:r>
    </w:p>
    <w:p w14:paraId="285708BA" w14:textId="77777777" w:rsidR="00684DB6" w:rsidRPr="00DB2EF2" w:rsidRDefault="00684DB6" w:rsidP="00684DB6">
      <w:pPr>
        <w:autoSpaceDE w:val="0"/>
        <w:adjustRightInd w:val="0"/>
        <w:spacing w:line="276" w:lineRule="auto"/>
        <w:rPr>
          <w:sz w:val="22"/>
          <w:szCs w:val="22"/>
        </w:rPr>
      </w:pPr>
      <w:r w:rsidRPr="00DB2EF2">
        <w:rPr>
          <w:sz w:val="22"/>
          <w:szCs w:val="22"/>
        </w:rPr>
        <w:t>1. Termin ważności (możliwość realizacji) bonów ustala się na okres do ………………….. r.</w:t>
      </w:r>
    </w:p>
    <w:p w14:paraId="2DF6A2D6" w14:textId="77777777" w:rsidR="00684DB6" w:rsidRPr="00DB2EF2" w:rsidRDefault="00684DB6" w:rsidP="00684DB6">
      <w:pPr>
        <w:autoSpaceDE w:val="0"/>
        <w:adjustRightInd w:val="0"/>
        <w:spacing w:line="276" w:lineRule="auto"/>
        <w:rPr>
          <w:sz w:val="22"/>
          <w:szCs w:val="22"/>
        </w:rPr>
      </w:pPr>
      <w:r w:rsidRPr="00DB2EF2">
        <w:rPr>
          <w:sz w:val="22"/>
          <w:szCs w:val="22"/>
        </w:rPr>
        <w:t>2. Sprzedawca udostępni Kupującemu aktualną listę punktów sprzedaży udzielających dodatkowych rabatów przy zakupach za bony, będącą załącznikiem do umowy.</w:t>
      </w:r>
    </w:p>
    <w:p w14:paraId="69D1A85B" w14:textId="77777777" w:rsidR="00684DB6" w:rsidRPr="00DB2EF2" w:rsidRDefault="00684DB6" w:rsidP="00684DB6">
      <w:pPr>
        <w:autoSpaceDE w:val="0"/>
        <w:adjustRightInd w:val="0"/>
        <w:spacing w:line="276" w:lineRule="auto"/>
        <w:rPr>
          <w:sz w:val="22"/>
          <w:szCs w:val="22"/>
        </w:rPr>
      </w:pPr>
    </w:p>
    <w:p w14:paraId="2B34A93D" w14:textId="77777777" w:rsidR="00684DB6" w:rsidRPr="00DB2EF2" w:rsidRDefault="00684DB6" w:rsidP="00684DB6">
      <w:pPr>
        <w:autoSpaceDE w:val="0"/>
        <w:adjustRightInd w:val="0"/>
        <w:jc w:val="center"/>
        <w:rPr>
          <w:b/>
          <w:bCs/>
          <w:sz w:val="22"/>
          <w:szCs w:val="22"/>
        </w:rPr>
      </w:pPr>
    </w:p>
    <w:p w14:paraId="1E4D5E82" w14:textId="77777777" w:rsidR="00684DB6" w:rsidRPr="00DB2EF2" w:rsidRDefault="00684DB6" w:rsidP="00684DB6">
      <w:pPr>
        <w:autoSpaceDE w:val="0"/>
        <w:adjustRightInd w:val="0"/>
        <w:jc w:val="center"/>
        <w:rPr>
          <w:b/>
          <w:bCs/>
          <w:sz w:val="22"/>
          <w:szCs w:val="22"/>
        </w:rPr>
      </w:pPr>
      <w:r w:rsidRPr="00DB2EF2">
        <w:rPr>
          <w:b/>
          <w:bCs/>
          <w:sz w:val="22"/>
          <w:szCs w:val="22"/>
        </w:rPr>
        <w:t>§ 5</w:t>
      </w:r>
    </w:p>
    <w:p w14:paraId="192F506F" w14:textId="77777777" w:rsidR="00684DB6" w:rsidRPr="00DB2EF2" w:rsidRDefault="00684DB6" w:rsidP="00684DB6">
      <w:pPr>
        <w:pStyle w:val="Bezodstpw"/>
        <w:spacing w:line="276" w:lineRule="auto"/>
        <w:rPr>
          <w:rFonts w:ascii="Times New Roman" w:hAnsi="Times New Roman" w:cs="Times New Roman"/>
        </w:rPr>
      </w:pPr>
      <w:r w:rsidRPr="00DB2EF2">
        <w:t xml:space="preserve">1. </w:t>
      </w:r>
      <w:r w:rsidRPr="00DB2EF2">
        <w:rPr>
          <w:rFonts w:ascii="Times New Roman" w:hAnsi="Times New Roman" w:cs="Times New Roman"/>
        </w:rPr>
        <w:t>Sprzedawca nie ponosi odpowiedzialności za bony w formie elektronicznych kart płatniczych, które zostały utracone lub uszkodzone po ich wydaniu Kupującemu. W przypadku uszkodzenia lub utracenie bonu w formie karty elektronicznej, Sprzedawca po otrzymaniu zgłoszenia zablokuje kartę i wyda jej duplikat</w:t>
      </w:r>
    </w:p>
    <w:p w14:paraId="472D766F" w14:textId="0F640FD5" w:rsidR="00684DB6" w:rsidRPr="00DB2EF2" w:rsidRDefault="00684DB6" w:rsidP="00684DB6">
      <w:pPr>
        <w:pStyle w:val="Bezodstpw"/>
        <w:spacing w:line="276" w:lineRule="auto"/>
        <w:rPr>
          <w:rFonts w:ascii="Times New Roman" w:hAnsi="Times New Roman" w:cs="Times New Roman"/>
        </w:rPr>
      </w:pPr>
      <w:r w:rsidRPr="00DB2EF2">
        <w:rPr>
          <w:rFonts w:ascii="Times New Roman" w:hAnsi="Times New Roman" w:cs="Times New Roman"/>
        </w:rPr>
        <w:t>2. Sprzedawca nie ponosi odpowiedzialności za bony</w:t>
      </w:r>
      <w:r w:rsidR="00FF1B40">
        <w:rPr>
          <w:rFonts w:ascii="Times New Roman" w:hAnsi="Times New Roman" w:cs="Times New Roman"/>
        </w:rPr>
        <w:t>,</w:t>
      </w:r>
      <w:r w:rsidRPr="00DB2EF2">
        <w:rPr>
          <w:rFonts w:ascii="Times New Roman" w:hAnsi="Times New Roman" w:cs="Times New Roman"/>
        </w:rPr>
        <w:t xml:space="preserve"> które straciły ważność z powodu niewykorzystania ich przez Użytkowników w terminie wskazanym w § 4 ust. 1.</w:t>
      </w:r>
    </w:p>
    <w:p w14:paraId="36255E6F" w14:textId="77777777" w:rsidR="00684DB6" w:rsidRPr="00DB2EF2" w:rsidRDefault="00684DB6" w:rsidP="00684DB6">
      <w:pPr>
        <w:pStyle w:val="Bezodstpw"/>
        <w:spacing w:line="360" w:lineRule="auto"/>
      </w:pPr>
    </w:p>
    <w:p w14:paraId="52A4A78F" w14:textId="77777777" w:rsidR="00684DB6" w:rsidRPr="00DB2EF2" w:rsidRDefault="00684DB6" w:rsidP="00684DB6">
      <w:pPr>
        <w:autoSpaceDE w:val="0"/>
        <w:adjustRightInd w:val="0"/>
        <w:jc w:val="center"/>
        <w:rPr>
          <w:b/>
          <w:bCs/>
          <w:sz w:val="22"/>
          <w:szCs w:val="22"/>
        </w:rPr>
      </w:pPr>
      <w:r w:rsidRPr="00DB2EF2">
        <w:rPr>
          <w:b/>
          <w:bCs/>
          <w:sz w:val="22"/>
          <w:szCs w:val="22"/>
        </w:rPr>
        <w:t>§ 6</w:t>
      </w:r>
    </w:p>
    <w:p w14:paraId="11BCED9F" w14:textId="77777777" w:rsidR="00684DB6" w:rsidRPr="00DB2EF2" w:rsidRDefault="00684DB6" w:rsidP="00684DB6">
      <w:pPr>
        <w:autoSpaceDE w:val="0"/>
        <w:adjustRightInd w:val="0"/>
        <w:spacing w:line="276" w:lineRule="auto"/>
        <w:rPr>
          <w:sz w:val="22"/>
          <w:szCs w:val="22"/>
        </w:rPr>
      </w:pPr>
      <w:r w:rsidRPr="00DB2EF2">
        <w:rPr>
          <w:sz w:val="22"/>
          <w:szCs w:val="22"/>
        </w:rPr>
        <w:t>1. W przypadku zwłoki w wykonaniu umowy, Sprzedawca zapłaci Kupującemu karę</w:t>
      </w:r>
    </w:p>
    <w:p w14:paraId="17F4A9FB" w14:textId="77777777" w:rsidR="00684DB6" w:rsidRPr="00DB2EF2" w:rsidRDefault="00684DB6" w:rsidP="00684DB6">
      <w:pPr>
        <w:autoSpaceDE w:val="0"/>
        <w:adjustRightInd w:val="0"/>
        <w:spacing w:line="276" w:lineRule="auto"/>
        <w:rPr>
          <w:sz w:val="22"/>
          <w:szCs w:val="22"/>
        </w:rPr>
      </w:pPr>
      <w:r w:rsidRPr="00DB2EF2">
        <w:rPr>
          <w:sz w:val="22"/>
          <w:szCs w:val="22"/>
        </w:rPr>
        <w:t>umowną w wysokości 0,2 % wartości umowy za każdy dzień zwłoki.</w:t>
      </w:r>
    </w:p>
    <w:p w14:paraId="2029C506" w14:textId="77777777" w:rsidR="00684DB6" w:rsidRPr="00DB2EF2" w:rsidRDefault="00684DB6" w:rsidP="00684DB6">
      <w:pPr>
        <w:autoSpaceDE w:val="0"/>
        <w:adjustRightInd w:val="0"/>
        <w:spacing w:line="276" w:lineRule="auto"/>
        <w:rPr>
          <w:sz w:val="22"/>
          <w:szCs w:val="22"/>
        </w:rPr>
      </w:pPr>
      <w:r w:rsidRPr="00DB2EF2">
        <w:rPr>
          <w:sz w:val="22"/>
          <w:szCs w:val="22"/>
        </w:rPr>
        <w:t>2. Jeżeli szkoda rzeczywista będzie wyższa niż naliczona kara umowna, Kupujący będzie</w:t>
      </w:r>
    </w:p>
    <w:p w14:paraId="7D782B8D" w14:textId="77777777" w:rsidR="00684DB6" w:rsidRPr="00DB2EF2" w:rsidRDefault="00684DB6" w:rsidP="00684DB6">
      <w:pPr>
        <w:autoSpaceDE w:val="0"/>
        <w:adjustRightInd w:val="0"/>
        <w:spacing w:line="276" w:lineRule="auto"/>
        <w:rPr>
          <w:sz w:val="22"/>
          <w:szCs w:val="22"/>
        </w:rPr>
      </w:pPr>
      <w:r w:rsidRPr="00DB2EF2">
        <w:rPr>
          <w:sz w:val="22"/>
          <w:szCs w:val="22"/>
        </w:rPr>
        <w:t>uprawniony do dochodzenia odszkodowania przewyższającego naliczoną karę umowną.</w:t>
      </w:r>
    </w:p>
    <w:p w14:paraId="062BBF28" w14:textId="77777777" w:rsidR="00684DB6" w:rsidRPr="00DB2EF2" w:rsidRDefault="00684DB6" w:rsidP="00684DB6">
      <w:pPr>
        <w:autoSpaceDE w:val="0"/>
        <w:adjustRightInd w:val="0"/>
        <w:spacing w:line="276" w:lineRule="auto"/>
        <w:rPr>
          <w:sz w:val="22"/>
          <w:szCs w:val="22"/>
        </w:rPr>
      </w:pPr>
      <w:r w:rsidRPr="00DB2EF2">
        <w:rPr>
          <w:sz w:val="22"/>
          <w:szCs w:val="22"/>
        </w:rPr>
        <w:t>3. W przypadku niewykonania umowy do 5 dni licząc od terminu ustalonego w umowie na</w:t>
      </w:r>
    </w:p>
    <w:p w14:paraId="5751099E" w14:textId="77777777" w:rsidR="00684DB6" w:rsidRPr="00DB2EF2" w:rsidRDefault="00684DB6" w:rsidP="00684DB6">
      <w:pPr>
        <w:autoSpaceDE w:val="0"/>
        <w:adjustRightInd w:val="0"/>
        <w:spacing w:line="276" w:lineRule="auto"/>
        <w:rPr>
          <w:sz w:val="22"/>
          <w:szCs w:val="22"/>
        </w:rPr>
      </w:pPr>
      <w:r w:rsidRPr="00DB2EF2">
        <w:rPr>
          <w:sz w:val="22"/>
          <w:szCs w:val="22"/>
        </w:rPr>
        <w:t>dostarczenie bonów, Kupujący będzie miał prawo do jednostronnego odstąpienia od</w:t>
      </w:r>
    </w:p>
    <w:p w14:paraId="5AEAD30E" w14:textId="77777777" w:rsidR="00684DB6" w:rsidRPr="00DB2EF2" w:rsidRDefault="00684DB6" w:rsidP="00684DB6">
      <w:pPr>
        <w:autoSpaceDE w:val="0"/>
        <w:adjustRightInd w:val="0"/>
        <w:spacing w:line="276" w:lineRule="auto"/>
        <w:rPr>
          <w:sz w:val="22"/>
          <w:szCs w:val="22"/>
        </w:rPr>
      </w:pPr>
      <w:r w:rsidRPr="00DB2EF2">
        <w:rPr>
          <w:sz w:val="22"/>
          <w:szCs w:val="22"/>
        </w:rPr>
        <w:t>umowy niezależnie od uprawnienia wynikającego z ust. 1 i 2.</w:t>
      </w:r>
    </w:p>
    <w:p w14:paraId="7DAFA60F" w14:textId="77777777" w:rsidR="00684DB6" w:rsidRPr="00DB2EF2" w:rsidRDefault="00684DB6" w:rsidP="00684DB6">
      <w:pPr>
        <w:autoSpaceDE w:val="0"/>
        <w:adjustRightInd w:val="0"/>
        <w:jc w:val="center"/>
        <w:rPr>
          <w:b/>
          <w:bCs/>
          <w:sz w:val="22"/>
          <w:szCs w:val="22"/>
        </w:rPr>
      </w:pPr>
    </w:p>
    <w:p w14:paraId="568295D1" w14:textId="77777777" w:rsidR="00684DB6" w:rsidRPr="00DB2EF2" w:rsidRDefault="00684DB6" w:rsidP="00684DB6">
      <w:pPr>
        <w:autoSpaceDE w:val="0"/>
        <w:adjustRightInd w:val="0"/>
        <w:jc w:val="center"/>
        <w:rPr>
          <w:b/>
          <w:bCs/>
          <w:sz w:val="22"/>
          <w:szCs w:val="22"/>
        </w:rPr>
      </w:pPr>
      <w:r w:rsidRPr="00DB2EF2">
        <w:rPr>
          <w:b/>
          <w:bCs/>
          <w:sz w:val="22"/>
          <w:szCs w:val="22"/>
        </w:rPr>
        <w:t>§ 7</w:t>
      </w:r>
    </w:p>
    <w:p w14:paraId="6ABA633E" w14:textId="77777777" w:rsidR="00684DB6" w:rsidRPr="00DB2EF2" w:rsidRDefault="00684DB6" w:rsidP="00684DB6">
      <w:pPr>
        <w:autoSpaceDE w:val="0"/>
        <w:adjustRightInd w:val="0"/>
        <w:spacing w:line="276" w:lineRule="auto"/>
        <w:rPr>
          <w:sz w:val="22"/>
          <w:szCs w:val="22"/>
        </w:rPr>
      </w:pPr>
      <w:r w:rsidRPr="00DB2EF2">
        <w:rPr>
          <w:sz w:val="22"/>
          <w:szCs w:val="22"/>
        </w:rPr>
        <w:t>1. Wszelkie zmiany umowy wymagają formy pisemnej pod rygorem nieważności.</w:t>
      </w:r>
    </w:p>
    <w:p w14:paraId="0B7E2615" w14:textId="404BA6CA" w:rsidR="00684DB6" w:rsidRPr="00DB2EF2" w:rsidRDefault="00FF1B40" w:rsidP="00684DB6">
      <w:pPr>
        <w:autoSpaceDE w:val="0"/>
        <w:adjustRightInd w:val="0"/>
        <w:spacing w:line="276" w:lineRule="auto"/>
        <w:rPr>
          <w:sz w:val="22"/>
          <w:szCs w:val="22"/>
        </w:rPr>
      </w:pPr>
      <w:r>
        <w:rPr>
          <w:sz w:val="22"/>
          <w:szCs w:val="22"/>
        </w:rPr>
        <w:t>2. We wszystkich kwestiach nie</w:t>
      </w:r>
      <w:r w:rsidR="00684DB6" w:rsidRPr="00DB2EF2">
        <w:rPr>
          <w:sz w:val="22"/>
          <w:szCs w:val="22"/>
        </w:rPr>
        <w:t>uregulowanych umową będą miały zastosowanie przepisy</w:t>
      </w:r>
    </w:p>
    <w:p w14:paraId="01879DF8" w14:textId="77777777" w:rsidR="00684DB6" w:rsidRPr="00DB2EF2" w:rsidRDefault="00684DB6" w:rsidP="00684DB6">
      <w:pPr>
        <w:autoSpaceDE w:val="0"/>
        <w:adjustRightInd w:val="0"/>
        <w:spacing w:line="276" w:lineRule="auto"/>
        <w:rPr>
          <w:sz w:val="22"/>
          <w:szCs w:val="22"/>
        </w:rPr>
      </w:pPr>
      <w:r w:rsidRPr="00DB2EF2">
        <w:rPr>
          <w:sz w:val="22"/>
          <w:szCs w:val="22"/>
        </w:rPr>
        <w:t>kodeksu cywilnego.</w:t>
      </w:r>
    </w:p>
    <w:p w14:paraId="4AC3D842" w14:textId="77777777" w:rsidR="00684DB6" w:rsidRPr="00DB2EF2" w:rsidRDefault="00684DB6" w:rsidP="00684DB6">
      <w:pPr>
        <w:autoSpaceDE w:val="0"/>
        <w:adjustRightInd w:val="0"/>
        <w:spacing w:line="276" w:lineRule="auto"/>
        <w:rPr>
          <w:sz w:val="22"/>
          <w:szCs w:val="22"/>
        </w:rPr>
      </w:pPr>
      <w:r w:rsidRPr="00DB2EF2">
        <w:rPr>
          <w:sz w:val="22"/>
          <w:szCs w:val="22"/>
        </w:rPr>
        <w:t>3. Spory wynikłe na tle realizacji umowy będą rozstrzygane przez sąd powszechny właściwy</w:t>
      </w:r>
    </w:p>
    <w:p w14:paraId="564C396A" w14:textId="77777777" w:rsidR="00684DB6" w:rsidRDefault="00684DB6" w:rsidP="00684DB6">
      <w:pPr>
        <w:autoSpaceDE w:val="0"/>
        <w:adjustRightInd w:val="0"/>
        <w:spacing w:line="276" w:lineRule="auto"/>
        <w:rPr>
          <w:sz w:val="22"/>
          <w:szCs w:val="22"/>
        </w:rPr>
      </w:pPr>
      <w:r w:rsidRPr="00DB2EF2">
        <w:rPr>
          <w:sz w:val="22"/>
          <w:szCs w:val="22"/>
        </w:rPr>
        <w:t>dla siedziby Kupującego.</w:t>
      </w:r>
    </w:p>
    <w:p w14:paraId="0B3F1C56" w14:textId="21507EF1" w:rsidR="00DB2EF2" w:rsidRDefault="00DB2EF2" w:rsidP="00684DB6">
      <w:pPr>
        <w:autoSpaceDE w:val="0"/>
        <w:adjustRightInd w:val="0"/>
        <w:spacing w:line="276" w:lineRule="auto"/>
        <w:rPr>
          <w:sz w:val="22"/>
          <w:szCs w:val="22"/>
        </w:rPr>
      </w:pPr>
      <w:r>
        <w:rPr>
          <w:sz w:val="22"/>
          <w:szCs w:val="22"/>
        </w:rPr>
        <w:t>4. Kupujący dopuszcza możliwość wprowadzenia istotnych zmian postanowień zawartej umowy w stosunku do treści oferty, na podstawie której dokonano wyboru Sprzedającego w przypadku gdy:</w:t>
      </w:r>
    </w:p>
    <w:p w14:paraId="12946021" w14:textId="45FD6CB5" w:rsidR="00DB2EF2" w:rsidRDefault="00DB2EF2" w:rsidP="00DB2EF2">
      <w:pPr>
        <w:pStyle w:val="Akapitzlist"/>
        <w:numPr>
          <w:ilvl w:val="0"/>
          <w:numId w:val="53"/>
        </w:numPr>
        <w:autoSpaceDE w:val="0"/>
        <w:adjustRightInd w:val="0"/>
        <w:spacing w:line="276" w:lineRule="auto"/>
        <w:ind w:left="709" w:hanging="283"/>
        <w:rPr>
          <w:sz w:val="22"/>
          <w:szCs w:val="22"/>
        </w:rPr>
      </w:pPr>
      <w:r w:rsidRPr="00DB2EF2">
        <w:rPr>
          <w:sz w:val="22"/>
          <w:szCs w:val="22"/>
        </w:rPr>
        <w:t>ulegnie zmianie stan prawny w zakresie dotyczącym realizowanej umowy, który spowoduje konieczność zmiany sposobu wykonania zamówienia przez Sprzedawcę;</w:t>
      </w:r>
    </w:p>
    <w:p w14:paraId="72FAC246" w14:textId="0CFBFDDE" w:rsidR="00DB2EF2" w:rsidRDefault="00DB2EF2" w:rsidP="00DB2EF2">
      <w:pPr>
        <w:pStyle w:val="Akapitzlist"/>
        <w:numPr>
          <w:ilvl w:val="0"/>
          <w:numId w:val="53"/>
        </w:numPr>
        <w:autoSpaceDE w:val="0"/>
        <w:adjustRightInd w:val="0"/>
        <w:spacing w:line="276" w:lineRule="auto"/>
        <w:ind w:left="709" w:hanging="283"/>
        <w:rPr>
          <w:sz w:val="22"/>
          <w:szCs w:val="22"/>
        </w:rPr>
      </w:pPr>
      <w:r>
        <w:rPr>
          <w:sz w:val="22"/>
          <w:szCs w:val="22"/>
        </w:rPr>
        <w:t>wystąpią przeszkody o obiektywnym charakterze (zdarzenie nadzwyczajne, zewnętrzne i niemożliwe do zapobieżenia</w:t>
      </w:r>
      <w:r w:rsidR="00FF1B40">
        <w:rPr>
          <w:sz w:val="22"/>
          <w:szCs w:val="22"/>
        </w:rPr>
        <w:t>,</w:t>
      </w:r>
      <w:r>
        <w:rPr>
          <w:sz w:val="22"/>
          <w:szCs w:val="22"/>
        </w:rPr>
        <w:t xml:space="preserve"> a więc mieszczące się w zakresie pojęciowym tzw. siły wyższej) np. </w:t>
      </w:r>
      <w:r>
        <w:rPr>
          <w:sz w:val="22"/>
          <w:szCs w:val="22"/>
        </w:rPr>
        <w:lastRenderedPageBreak/>
        <w:t xml:space="preserve">pogoda uniemożliwiająca wykonanie umowy, zdarzenie nieleżące po żadnej ze stron umowy. Strony mają prawo do skorygowania uzgodnionych zobowiązań i </w:t>
      </w:r>
      <w:r w:rsidR="00E55D2F">
        <w:rPr>
          <w:sz w:val="22"/>
          <w:szCs w:val="22"/>
        </w:rPr>
        <w:t>przesunąć</w:t>
      </w:r>
      <w:r>
        <w:rPr>
          <w:sz w:val="22"/>
          <w:szCs w:val="22"/>
        </w:rPr>
        <w:t xml:space="preserve"> termin realizacji maksymal</w:t>
      </w:r>
      <w:r w:rsidR="00C814A9">
        <w:rPr>
          <w:sz w:val="22"/>
          <w:szCs w:val="22"/>
        </w:rPr>
        <w:t>nie o czas trwania siły wyższej</w:t>
      </w:r>
      <w:r>
        <w:rPr>
          <w:sz w:val="22"/>
          <w:szCs w:val="22"/>
        </w:rPr>
        <w:t xml:space="preserve">. Strony zobowiązują się do natychmiastowego poinformowania się nawzajem o wystąpieniu ww. przeszkód, </w:t>
      </w:r>
    </w:p>
    <w:p w14:paraId="51890F8B" w14:textId="7214A22F" w:rsidR="00DB2EF2" w:rsidRDefault="00E55D2F" w:rsidP="00DB2EF2">
      <w:pPr>
        <w:pStyle w:val="Akapitzlist"/>
        <w:numPr>
          <w:ilvl w:val="0"/>
          <w:numId w:val="53"/>
        </w:numPr>
        <w:autoSpaceDE w:val="0"/>
        <w:adjustRightInd w:val="0"/>
        <w:spacing w:line="276" w:lineRule="auto"/>
        <w:ind w:left="709" w:hanging="283"/>
        <w:rPr>
          <w:sz w:val="22"/>
          <w:szCs w:val="22"/>
        </w:rPr>
      </w:pPr>
      <w:r>
        <w:rPr>
          <w:sz w:val="22"/>
          <w:szCs w:val="22"/>
        </w:rPr>
        <w:t>nastąpi</w:t>
      </w:r>
      <w:r w:rsidR="00DB2EF2">
        <w:rPr>
          <w:sz w:val="22"/>
          <w:szCs w:val="22"/>
        </w:rPr>
        <w:t xml:space="preserve"> konieczność wykonania innych, nieprzewidzianych prac, nieuwzględnionych w opisie </w:t>
      </w:r>
      <w:r>
        <w:rPr>
          <w:sz w:val="22"/>
          <w:szCs w:val="22"/>
        </w:rPr>
        <w:t>przedmiotu</w:t>
      </w:r>
      <w:r w:rsidR="00DB2EF2">
        <w:rPr>
          <w:sz w:val="22"/>
          <w:szCs w:val="22"/>
        </w:rPr>
        <w:t xml:space="preserve"> zamówienia, a niezbędnych do zrealizowania przedmiotu zamówienia skutkujących przesunięciem terminu realizacji zamówienia o czas niezbędny do ich wykonania,</w:t>
      </w:r>
    </w:p>
    <w:p w14:paraId="5F03ECE3" w14:textId="07776527" w:rsidR="00DB2EF2" w:rsidRPr="00DB2EF2" w:rsidRDefault="00E55D2F" w:rsidP="00DB2EF2">
      <w:pPr>
        <w:pStyle w:val="Akapitzlist"/>
        <w:numPr>
          <w:ilvl w:val="0"/>
          <w:numId w:val="53"/>
        </w:numPr>
        <w:autoSpaceDE w:val="0"/>
        <w:adjustRightInd w:val="0"/>
        <w:spacing w:line="276" w:lineRule="auto"/>
        <w:ind w:left="709" w:hanging="283"/>
        <w:rPr>
          <w:sz w:val="22"/>
          <w:szCs w:val="22"/>
        </w:rPr>
      </w:pPr>
      <w:r>
        <w:rPr>
          <w:sz w:val="22"/>
          <w:szCs w:val="22"/>
        </w:rPr>
        <w:t xml:space="preserve">nastąpi zmiana stawki podatku od towarów i usług VAT, w takim przypadku umowa również ulegnie zmianie w zakresie wysokości ceny brutto. </w:t>
      </w:r>
    </w:p>
    <w:p w14:paraId="454369DB" w14:textId="52C9508D" w:rsidR="00684DB6" w:rsidRPr="00DB2EF2" w:rsidRDefault="00DB2EF2" w:rsidP="00684DB6">
      <w:pPr>
        <w:autoSpaceDE w:val="0"/>
        <w:adjustRightInd w:val="0"/>
        <w:spacing w:line="276" w:lineRule="auto"/>
        <w:rPr>
          <w:sz w:val="22"/>
          <w:szCs w:val="22"/>
        </w:rPr>
      </w:pPr>
      <w:r>
        <w:rPr>
          <w:sz w:val="22"/>
          <w:szCs w:val="22"/>
        </w:rPr>
        <w:t>5</w:t>
      </w:r>
      <w:r w:rsidR="00684DB6" w:rsidRPr="00DB2EF2">
        <w:rPr>
          <w:sz w:val="22"/>
          <w:szCs w:val="22"/>
        </w:rPr>
        <w:t>. Umowa została sporządzona w trzech jednobrzmiących egzemplarzach. Jeden egzemplarz</w:t>
      </w:r>
    </w:p>
    <w:p w14:paraId="4640C1F0" w14:textId="77777777" w:rsidR="00684DB6" w:rsidRPr="00DB2EF2" w:rsidRDefault="00684DB6" w:rsidP="00684DB6">
      <w:pPr>
        <w:autoSpaceDE w:val="0"/>
        <w:adjustRightInd w:val="0"/>
        <w:spacing w:line="276" w:lineRule="auto"/>
        <w:rPr>
          <w:sz w:val="22"/>
          <w:szCs w:val="22"/>
        </w:rPr>
      </w:pPr>
      <w:r w:rsidRPr="00DB2EF2">
        <w:rPr>
          <w:sz w:val="22"/>
          <w:szCs w:val="22"/>
        </w:rPr>
        <w:t>dla Sprzedającego dwa egzemplarze dla Kupującego.</w:t>
      </w:r>
    </w:p>
    <w:p w14:paraId="3D5CE3B0" w14:textId="5095A452" w:rsidR="00684DB6" w:rsidRPr="00DB2EF2" w:rsidRDefault="00DB2EF2" w:rsidP="00684DB6">
      <w:pPr>
        <w:pStyle w:val="Bezodstpw"/>
        <w:spacing w:line="276" w:lineRule="auto"/>
        <w:rPr>
          <w:rFonts w:ascii="Times New Roman" w:hAnsi="Times New Roman" w:cs="Times New Roman"/>
        </w:rPr>
      </w:pPr>
      <w:r>
        <w:rPr>
          <w:rFonts w:ascii="Times New Roman" w:hAnsi="Times New Roman" w:cs="Times New Roman"/>
        </w:rPr>
        <w:t>6</w:t>
      </w:r>
      <w:r w:rsidR="00684DB6" w:rsidRPr="00DB2EF2">
        <w:rPr>
          <w:rFonts w:ascii="Times New Roman" w:hAnsi="Times New Roman" w:cs="Times New Roman"/>
        </w:rPr>
        <w:t>. Integralną częścią umowy jest specyfikacja istotnych warunków zamówienia oraz oferta Sprzedawcy</w:t>
      </w:r>
    </w:p>
    <w:p w14:paraId="2F97A610" w14:textId="4CD06D37" w:rsidR="00684DB6" w:rsidRPr="00DB2EF2" w:rsidRDefault="00DB2EF2" w:rsidP="00684DB6">
      <w:pPr>
        <w:pStyle w:val="Bezodstpw"/>
        <w:spacing w:line="276" w:lineRule="auto"/>
        <w:rPr>
          <w:rFonts w:ascii="Times New Roman" w:hAnsi="Times New Roman" w:cs="Times New Roman"/>
        </w:rPr>
      </w:pPr>
      <w:r>
        <w:rPr>
          <w:rFonts w:ascii="Times New Roman" w:hAnsi="Times New Roman" w:cs="Times New Roman"/>
        </w:rPr>
        <w:t>7</w:t>
      </w:r>
      <w:r w:rsidR="00684DB6" w:rsidRPr="00DB2EF2">
        <w:rPr>
          <w:rFonts w:ascii="Times New Roman" w:hAnsi="Times New Roman" w:cs="Times New Roman"/>
        </w:rPr>
        <w:t xml:space="preserve">. </w:t>
      </w:r>
      <w:r w:rsidR="00684DB6" w:rsidRPr="00DB2EF2">
        <w:rPr>
          <w:rFonts w:ascii="Times New Roman" w:hAnsi="Times New Roman" w:cs="Times New Roman"/>
          <w:bCs/>
        </w:rPr>
        <w:t>W sprawach nieuregulowanych umową mają zastosowanie przepisy kodeksu cywilnego oraz innych przepisów obowiązującego w Polsce prawa.</w:t>
      </w:r>
    </w:p>
    <w:p w14:paraId="67CA8675" w14:textId="77777777" w:rsidR="00684DB6" w:rsidRPr="00DB2EF2" w:rsidRDefault="00684DB6" w:rsidP="00684DB6">
      <w:pPr>
        <w:autoSpaceDE w:val="0"/>
        <w:adjustRightInd w:val="0"/>
        <w:rPr>
          <w:sz w:val="22"/>
          <w:szCs w:val="22"/>
        </w:rPr>
      </w:pPr>
    </w:p>
    <w:p w14:paraId="5F951DC1" w14:textId="77777777" w:rsidR="00684DB6" w:rsidRPr="00DB2EF2" w:rsidRDefault="00684DB6" w:rsidP="00684DB6">
      <w:pPr>
        <w:autoSpaceDE w:val="0"/>
        <w:adjustRightInd w:val="0"/>
        <w:rPr>
          <w:sz w:val="22"/>
          <w:szCs w:val="22"/>
        </w:rPr>
      </w:pPr>
    </w:p>
    <w:p w14:paraId="76A35A7D" w14:textId="77777777" w:rsidR="00684DB6" w:rsidRPr="00DB2EF2" w:rsidRDefault="00684DB6" w:rsidP="00684DB6">
      <w:pPr>
        <w:autoSpaceDE w:val="0"/>
        <w:adjustRightInd w:val="0"/>
        <w:rPr>
          <w:sz w:val="22"/>
          <w:szCs w:val="22"/>
        </w:rPr>
      </w:pPr>
    </w:p>
    <w:p w14:paraId="73D36465" w14:textId="77777777" w:rsidR="00684DB6" w:rsidRPr="001B53E1" w:rsidRDefault="00684DB6" w:rsidP="00684DB6">
      <w:pPr>
        <w:autoSpaceDE w:val="0"/>
        <w:adjustRightInd w:val="0"/>
      </w:pPr>
    </w:p>
    <w:p w14:paraId="0FBF619E" w14:textId="77777777" w:rsidR="00684DB6" w:rsidRPr="001B53E1" w:rsidRDefault="00684DB6" w:rsidP="00684DB6">
      <w:pPr>
        <w:autoSpaceDE w:val="0"/>
        <w:adjustRightInd w:val="0"/>
      </w:pPr>
    </w:p>
    <w:p w14:paraId="3C10A5AB" w14:textId="77777777" w:rsidR="00684DB6" w:rsidRPr="00E55D2F" w:rsidRDefault="00684DB6" w:rsidP="00684DB6">
      <w:pPr>
        <w:autoSpaceDE w:val="0"/>
        <w:adjustRightInd w:val="0"/>
        <w:ind w:firstLine="708"/>
        <w:rPr>
          <w:sz w:val="24"/>
        </w:rPr>
      </w:pPr>
      <w:r w:rsidRPr="00E55D2F">
        <w:rPr>
          <w:sz w:val="24"/>
        </w:rPr>
        <w:t xml:space="preserve">Sprzedawca </w:t>
      </w:r>
      <w:r w:rsidRPr="00E55D2F">
        <w:rPr>
          <w:sz w:val="24"/>
        </w:rPr>
        <w:tab/>
      </w:r>
      <w:r w:rsidRPr="00E55D2F">
        <w:rPr>
          <w:sz w:val="24"/>
        </w:rPr>
        <w:tab/>
      </w:r>
      <w:r w:rsidRPr="00E55D2F">
        <w:rPr>
          <w:sz w:val="24"/>
        </w:rPr>
        <w:tab/>
      </w:r>
      <w:r w:rsidRPr="00E55D2F">
        <w:rPr>
          <w:sz w:val="24"/>
        </w:rPr>
        <w:tab/>
      </w:r>
      <w:r w:rsidRPr="00E55D2F">
        <w:rPr>
          <w:sz w:val="24"/>
        </w:rPr>
        <w:tab/>
      </w:r>
      <w:r w:rsidRPr="00E55D2F">
        <w:rPr>
          <w:sz w:val="24"/>
        </w:rPr>
        <w:tab/>
      </w:r>
      <w:r w:rsidRPr="00E55D2F">
        <w:rPr>
          <w:sz w:val="24"/>
        </w:rPr>
        <w:tab/>
        <w:t xml:space="preserve">  </w:t>
      </w:r>
      <w:r w:rsidRPr="00E55D2F">
        <w:rPr>
          <w:sz w:val="24"/>
        </w:rPr>
        <w:tab/>
        <w:t xml:space="preserve"> Kupujący</w:t>
      </w:r>
    </w:p>
    <w:p w14:paraId="65B05E98" w14:textId="77777777" w:rsidR="00684DB6" w:rsidRPr="001B53E1" w:rsidRDefault="00684DB6" w:rsidP="00684DB6"/>
    <w:p w14:paraId="1DC83698" w14:textId="77777777" w:rsidR="0045031E" w:rsidRPr="00E351F5" w:rsidRDefault="0045031E" w:rsidP="0045031E">
      <w:pPr>
        <w:rPr>
          <w:color w:val="000000" w:themeColor="text1"/>
          <w:sz w:val="22"/>
          <w:szCs w:val="22"/>
        </w:rPr>
      </w:pPr>
    </w:p>
    <w:p w14:paraId="681F7548" w14:textId="77777777" w:rsidR="00445339" w:rsidRPr="00E351F5" w:rsidRDefault="00445339" w:rsidP="0045031E">
      <w:pPr>
        <w:rPr>
          <w:color w:val="000000" w:themeColor="text1"/>
          <w:sz w:val="22"/>
          <w:szCs w:val="22"/>
        </w:rPr>
      </w:pPr>
    </w:p>
    <w:p w14:paraId="3A817072" w14:textId="77777777" w:rsidR="0045031E" w:rsidRPr="00E351F5" w:rsidRDefault="0045031E" w:rsidP="0045031E">
      <w:pPr>
        <w:rPr>
          <w:color w:val="000000" w:themeColor="text1"/>
          <w:sz w:val="22"/>
          <w:szCs w:val="22"/>
        </w:rPr>
      </w:pPr>
    </w:p>
    <w:p w14:paraId="7EAFA72A" w14:textId="77777777" w:rsidR="0021079E" w:rsidRPr="00E351F5" w:rsidRDefault="0021079E" w:rsidP="0045031E">
      <w:pPr>
        <w:pStyle w:val="Standard"/>
        <w:jc w:val="center"/>
        <w:rPr>
          <w:b/>
          <w:color w:val="000000" w:themeColor="text1"/>
          <w:lang w:eastAsia="en-US"/>
        </w:rPr>
      </w:pPr>
    </w:p>
    <w:sectPr w:rsidR="0021079E" w:rsidRPr="00E351F5">
      <w:pgSz w:w="11906" w:h="16838"/>
      <w:pgMar w:top="706" w:right="1066" w:bottom="883"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313B" w14:textId="77777777" w:rsidR="00CF4CA0" w:rsidRDefault="00CF4CA0">
      <w:r>
        <w:separator/>
      </w:r>
    </w:p>
  </w:endnote>
  <w:endnote w:type="continuationSeparator" w:id="0">
    <w:p w14:paraId="689511FF" w14:textId="77777777" w:rsidR="00CF4CA0" w:rsidRDefault="00C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EE"/>
    <w:family w:val="swiss"/>
    <w:pitch w:val="variable"/>
    <w:sig w:usb0="A1002AEF" w:usb1="8000787B" w:usb2="00000008" w:usb3="00000000" w:csb0="000100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A07B" w14:textId="77777777" w:rsidR="00CF4CA0" w:rsidRDefault="00CF4CA0">
    <w:pPr>
      <w:pStyle w:val="Stopka"/>
      <w:pBdr>
        <w:top w:val="double" w:sz="12" w:space="1" w:color="622423"/>
      </w:pBdr>
    </w:pPr>
    <w:r>
      <w:rPr>
        <w:rFonts w:ascii="Cambria" w:hAnsi="Cambria"/>
      </w:rPr>
      <w:t xml:space="preserve"> SIWZ</w:t>
    </w:r>
    <w:r>
      <w:rPr>
        <w:rFonts w:ascii="Cambria" w:hAnsi="Cambria"/>
      </w:rPr>
      <w:tab/>
      <w:t xml:space="preserve">Strona </w:t>
    </w:r>
    <w:r>
      <w:fldChar w:fldCharType="begin"/>
    </w:r>
    <w:r>
      <w:instrText xml:space="preserve"> PAGE </w:instrText>
    </w:r>
    <w:r>
      <w:fldChar w:fldCharType="separate"/>
    </w:r>
    <w:r w:rsidR="002045E3">
      <w:rPr>
        <w:noProof/>
      </w:rPr>
      <w:t>20</w:t>
    </w:r>
    <w:r>
      <w:fldChar w:fldCharType="end"/>
    </w:r>
  </w:p>
  <w:p w14:paraId="503E6AFF" w14:textId="77777777" w:rsidR="00CF4CA0" w:rsidRDefault="00CF4C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23B5B" w14:textId="77777777" w:rsidR="00CF4CA0" w:rsidRDefault="00CF4CA0">
      <w:r>
        <w:rPr>
          <w:color w:val="000000"/>
        </w:rPr>
        <w:separator/>
      </w:r>
    </w:p>
  </w:footnote>
  <w:footnote w:type="continuationSeparator" w:id="0">
    <w:p w14:paraId="219561C3" w14:textId="77777777" w:rsidR="00CF4CA0" w:rsidRDefault="00CF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5A3A" w14:textId="77777777" w:rsidR="00CF4CA0" w:rsidRPr="009D3898" w:rsidRDefault="00CF4CA0" w:rsidP="002D168D">
    <w:pPr>
      <w:pStyle w:val="Nagwek"/>
      <w:jc w:val="center"/>
      <w:rPr>
        <w:i/>
      </w:rPr>
    </w:pPr>
    <w:r w:rsidRPr="009D3898">
      <w:rPr>
        <w:i/>
      </w:rPr>
      <w:t>Specyfikacja istotnych Warunków Zamówienia</w:t>
    </w:r>
  </w:p>
  <w:p w14:paraId="1C973BB7" w14:textId="362B0C8A" w:rsidR="00CF4CA0" w:rsidRPr="009D3898" w:rsidRDefault="00CF4CA0" w:rsidP="002D168D">
    <w:pPr>
      <w:pStyle w:val="Nagwek"/>
      <w:jc w:val="center"/>
      <w:rPr>
        <w:i/>
      </w:rPr>
    </w:pPr>
    <w:r>
      <w:rPr>
        <w:i/>
      </w:rPr>
      <w:t>Znak sprawy PN 2</w:t>
    </w:r>
    <w:r w:rsidRPr="009D3898">
      <w:rPr>
        <w:i/>
      </w:rPr>
      <w:t>/201</w:t>
    </w:r>
    <w:r>
      <w:rPr>
        <w:i/>
      </w:rPr>
      <w:t>9</w:t>
    </w:r>
  </w:p>
  <w:p w14:paraId="7C391A27" w14:textId="77777777" w:rsidR="00CF4CA0" w:rsidRDefault="00CF4CA0">
    <w:pPr>
      <w:pStyle w:val="Standard"/>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C3025AE"/>
    <w:lvl w:ilvl="0">
      <w:start w:val="1"/>
      <w:numFmt w:val="decimal"/>
      <w:pStyle w:val="Naglowekstrony-podtytuldokumentu"/>
      <w:lvlText w:val="%1."/>
      <w:lvlJc w:val="left"/>
      <w:pPr>
        <w:tabs>
          <w:tab w:val="num" w:pos="540"/>
        </w:tabs>
        <w:ind w:left="540" w:hanging="360"/>
      </w:pPr>
    </w:lvl>
  </w:abstractNum>
  <w:abstractNum w:abstractNumId="1" w15:restartNumberingAfterBreak="0">
    <w:nsid w:val="FFFFFF83"/>
    <w:multiLevelType w:val="singleLevel"/>
    <w:tmpl w:val="AEB2935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52EA16E"/>
    <w:lvl w:ilvl="0">
      <w:start w:val="1"/>
      <w:numFmt w:val="decimal"/>
      <w:pStyle w:val="Listanumerowana"/>
      <w:lvlText w:val="%1."/>
      <w:lvlJc w:val="left"/>
      <w:pPr>
        <w:tabs>
          <w:tab w:val="num" w:pos="360"/>
        </w:tabs>
        <w:ind w:left="360" w:hanging="360"/>
      </w:pPr>
    </w:lvl>
  </w:abstractNum>
  <w:abstractNum w:abstractNumId="3" w15:restartNumberingAfterBreak="0">
    <w:nsid w:val="00000002"/>
    <w:multiLevelType w:val="multilevel"/>
    <w:tmpl w:val="00000002"/>
    <w:name w:val="WW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3"/>
    <w:multiLevelType w:val="multilevel"/>
    <w:tmpl w:val="00000003"/>
    <w:name w:val="WWNum5"/>
    <w:lvl w:ilvl="0">
      <w:start w:val="1"/>
      <w:numFmt w:val="decimal"/>
      <w:lvlText w:val="%1)"/>
      <w:lvlJc w:val="left"/>
      <w:pPr>
        <w:tabs>
          <w:tab w:val="num" w:pos="409"/>
        </w:tabs>
        <w:ind w:left="409"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4"/>
    <w:multiLevelType w:val="multilevel"/>
    <w:tmpl w:val="00000004"/>
    <w:name w:val="WWNum6"/>
    <w:lvl w:ilvl="0">
      <w:start w:val="1"/>
      <w:numFmt w:val="decimal"/>
      <w:lvlText w:val="%1)"/>
      <w:lvlJc w:val="left"/>
      <w:pPr>
        <w:tabs>
          <w:tab w:val="num" w:pos="409"/>
        </w:tabs>
        <w:ind w:left="409"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5"/>
    <w:multiLevelType w:val="multilevel"/>
    <w:tmpl w:val="00000005"/>
    <w:name w:val="WWNum7"/>
    <w:lvl w:ilvl="0">
      <w:start w:val="1"/>
      <w:numFmt w:val="decimal"/>
      <w:lvlText w:val="%1."/>
      <w:lvlJc w:val="left"/>
      <w:pPr>
        <w:tabs>
          <w:tab w:val="num" w:pos="372"/>
        </w:tabs>
        <w:ind w:left="37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06"/>
    <w:multiLevelType w:val="multilevel"/>
    <w:tmpl w:val="50B6AB06"/>
    <w:name w:val="WW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28"/>
        </w:tabs>
        <w:ind w:left="1428" w:hanging="360"/>
      </w:pPr>
      <w:rPr>
        <w:rFonts w:cs="Times New Roman"/>
      </w:rPr>
    </w:lvl>
    <w:lvl w:ilvl="2">
      <w:start w:val="1"/>
      <w:numFmt w:val="lowerLetter"/>
      <w:lvlText w:val="%3)"/>
      <w:lvlJc w:val="left"/>
      <w:pPr>
        <w:tabs>
          <w:tab w:val="num" w:pos="1401"/>
        </w:tabs>
        <w:ind w:left="2328" w:hanging="360"/>
      </w:pPr>
      <w:rPr>
        <w:rFonts w:ascii="Times New Roman" w:hAnsi="Times New Roman" w:cs="Verdana" w:hint="default"/>
        <w:sz w:val="24"/>
        <w:szCs w:val="24"/>
      </w:rPr>
    </w:lvl>
    <w:lvl w:ilvl="3">
      <w:start w:val="1"/>
      <w:numFmt w:val="decimal"/>
      <w:lvlText w:val="%2.%3.%4."/>
      <w:lvlJc w:val="left"/>
      <w:pPr>
        <w:tabs>
          <w:tab w:val="num" w:pos="2868"/>
        </w:tabs>
        <w:ind w:left="2868" w:hanging="360"/>
      </w:pPr>
      <w:rPr>
        <w:rFonts w:cs="Times New Roman"/>
      </w:rPr>
    </w:lvl>
    <w:lvl w:ilvl="4">
      <w:start w:val="1"/>
      <w:numFmt w:val="lowerLetter"/>
      <w:lvlText w:val="%2.%3.%4.%5."/>
      <w:lvlJc w:val="left"/>
      <w:pPr>
        <w:tabs>
          <w:tab w:val="num" w:pos="3588"/>
        </w:tabs>
        <w:ind w:left="3588" w:hanging="360"/>
      </w:pPr>
      <w:rPr>
        <w:rFonts w:cs="Times New Roman"/>
      </w:rPr>
    </w:lvl>
    <w:lvl w:ilvl="5">
      <w:start w:val="1"/>
      <w:numFmt w:val="lowerRoman"/>
      <w:lvlText w:val="%2.%3.%4.%5.%6."/>
      <w:lvlJc w:val="right"/>
      <w:pPr>
        <w:tabs>
          <w:tab w:val="num" w:pos="4308"/>
        </w:tabs>
        <w:ind w:left="4308" w:hanging="180"/>
      </w:pPr>
      <w:rPr>
        <w:rFonts w:cs="Times New Roman"/>
      </w:rPr>
    </w:lvl>
    <w:lvl w:ilvl="6">
      <w:start w:val="1"/>
      <w:numFmt w:val="decimal"/>
      <w:lvlText w:val="%2.%3.%4.%5.%6.%7."/>
      <w:lvlJc w:val="left"/>
      <w:pPr>
        <w:tabs>
          <w:tab w:val="num" w:pos="5028"/>
        </w:tabs>
        <w:ind w:left="5028" w:hanging="360"/>
      </w:pPr>
      <w:rPr>
        <w:rFonts w:cs="Times New Roman"/>
      </w:rPr>
    </w:lvl>
    <w:lvl w:ilvl="7">
      <w:start w:val="1"/>
      <w:numFmt w:val="lowerLetter"/>
      <w:lvlText w:val="%2.%3.%4.%5.%6.%7.%8."/>
      <w:lvlJc w:val="left"/>
      <w:pPr>
        <w:tabs>
          <w:tab w:val="num" w:pos="5748"/>
        </w:tabs>
        <w:ind w:left="5748" w:hanging="360"/>
      </w:pPr>
      <w:rPr>
        <w:rFonts w:cs="Times New Roman"/>
      </w:rPr>
    </w:lvl>
    <w:lvl w:ilvl="8">
      <w:start w:val="1"/>
      <w:numFmt w:val="lowerRoman"/>
      <w:lvlText w:val="%2.%3.%4.%5.%6.%7.%8.%9."/>
      <w:lvlJc w:val="right"/>
      <w:pPr>
        <w:tabs>
          <w:tab w:val="num" w:pos="6468"/>
        </w:tabs>
        <w:ind w:left="6468" w:hanging="180"/>
      </w:pPr>
      <w:rPr>
        <w:rFonts w:cs="Times New Roman"/>
      </w:rPr>
    </w:lvl>
  </w:abstractNum>
  <w:abstractNum w:abstractNumId="8" w15:restartNumberingAfterBreak="0">
    <w:nsid w:val="00000007"/>
    <w:multiLevelType w:val="multilevel"/>
    <w:tmpl w:val="00000007"/>
    <w:name w:val="WW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8"/>
    <w:multiLevelType w:val="multilevel"/>
    <w:tmpl w:val="00000008"/>
    <w:name w:val="WW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09"/>
    <w:multiLevelType w:val="multilevel"/>
    <w:tmpl w:val="D8FCB304"/>
    <w:name w:val="WWNum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A"/>
    <w:multiLevelType w:val="multilevel"/>
    <w:tmpl w:val="0000000A"/>
    <w:name w:val="WWNum12"/>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15:restartNumberingAfterBreak="0">
    <w:nsid w:val="0000000B"/>
    <w:multiLevelType w:val="multilevel"/>
    <w:tmpl w:val="0000000B"/>
    <w:name w:val="WWNum13"/>
    <w:lvl w:ilvl="0">
      <w:start w:val="1"/>
      <w:numFmt w:val="decimal"/>
      <w:lvlText w:val="%1)"/>
      <w:lvlJc w:val="left"/>
      <w:pPr>
        <w:tabs>
          <w:tab w:val="num" w:pos="1050"/>
        </w:tabs>
        <w:ind w:left="1050" w:hanging="69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right"/>
      <w:pPr>
        <w:tabs>
          <w:tab w:val="num" w:pos="1440"/>
        </w:tabs>
        <w:ind w:left="1440" w:hanging="180"/>
      </w:pPr>
      <w:rPr>
        <w:rFonts w:cs="Times New Roman"/>
      </w:rPr>
    </w:lvl>
    <w:lvl w:ilvl="3">
      <w:start w:val="1"/>
      <w:numFmt w:val="decimal"/>
      <w:lvlText w:val="%2.%3.%4."/>
      <w:lvlJc w:val="left"/>
      <w:pPr>
        <w:tabs>
          <w:tab w:val="num" w:pos="2160"/>
        </w:tabs>
        <w:ind w:left="2160" w:hanging="360"/>
      </w:pPr>
      <w:rPr>
        <w:rFonts w:cs="Times New Roman"/>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13" w15:restartNumberingAfterBreak="0">
    <w:nsid w:val="0000000D"/>
    <w:multiLevelType w:val="multilevel"/>
    <w:tmpl w:val="0000000D"/>
    <w:name w:val="WW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4" w15:restartNumberingAfterBreak="0">
    <w:nsid w:val="0000000F"/>
    <w:multiLevelType w:val="multilevel"/>
    <w:tmpl w:val="0000000F"/>
    <w:name w:val="WWNum20"/>
    <w:lvl w:ilvl="0">
      <w:start w:val="1"/>
      <w:numFmt w:val="decimal"/>
      <w:lvlText w:val="%1)"/>
      <w:lvlJc w:val="left"/>
      <w:pPr>
        <w:tabs>
          <w:tab w:val="num" w:pos="732"/>
        </w:tabs>
        <w:ind w:left="732" w:hanging="360"/>
      </w:pPr>
      <w:rPr>
        <w:rFonts w:cs="Times New Roman"/>
        <w:b w:val="0"/>
        <w:i w:val="0"/>
        <w:color w:val="00000A"/>
      </w:rPr>
    </w:lvl>
    <w:lvl w:ilvl="1">
      <w:start w:val="1"/>
      <w:numFmt w:val="lowerLetter"/>
      <w:lvlText w:val="%2."/>
      <w:lvlJc w:val="left"/>
      <w:pPr>
        <w:tabs>
          <w:tab w:val="num" w:pos="444"/>
        </w:tabs>
        <w:ind w:left="444" w:hanging="360"/>
      </w:pPr>
      <w:rPr>
        <w:rFonts w:cs="Times New Roman"/>
      </w:rPr>
    </w:lvl>
    <w:lvl w:ilvl="2">
      <w:start w:val="1"/>
      <w:numFmt w:val="lowerRoman"/>
      <w:lvlText w:val="%2.%3."/>
      <w:lvlJc w:val="right"/>
      <w:pPr>
        <w:tabs>
          <w:tab w:val="num" w:pos="1164"/>
        </w:tabs>
        <w:ind w:left="1164" w:hanging="180"/>
      </w:pPr>
      <w:rPr>
        <w:rFonts w:cs="Times New Roman"/>
      </w:rPr>
    </w:lvl>
    <w:lvl w:ilvl="3">
      <w:start w:val="1"/>
      <w:numFmt w:val="decimal"/>
      <w:lvlText w:val="%2.%3.%4."/>
      <w:lvlJc w:val="left"/>
      <w:pPr>
        <w:tabs>
          <w:tab w:val="num" w:pos="1884"/>
        </w:tabs>
        <w:ind w:left="1884" w:hanging="360"/>
      </w:pPr>
      <w:rPr>
        <w:rFonts w:cs="Times New Roman"/>
      </w:rPr>
    </w:lvl>
    <w:lvl w:ilvl="4">
      <w:start w:val="1"/>
      <w:numFmt w:val="lowerLetter"/>
      <w:lvlText w:val="%2.%3.%4.%5."/>
      <w:lvlJc w:val="left"/>
      <w:pPr>
        <w:tabs>
          <w:tab w:val="num" w:pos="2604"/>
        </w:tabs>
        <w:ind w:left="2604" w:hanging="360"/>
      </w:pPr>
      <w:rPr>
        <w:rFonts w:cs="Times New Roman"/>
      </w:rPr>
    </w:lvl>
    <w:lvl w:ilvl="5">
      <w:start w:val="1"/>
      <w:numFmt w:val="lowerRoman"/>
      <w:lvlText w:val="%2.%3.%4.%5.%6."/>
      <w:lvlJc w:val="right"/>
      <w:pPr>
        <w:tabs>
          <w:tab w:val="num" w:pos="3324"/>
        </w:tabs>
        <w:ind w:left="3324" w:hanging="180"/>
      </w:pPr>
      <w:rPr>
        <w:rFonts w:cs="Times New Roman"/>
      </w:rPr>
    </w:lvl>
    <w:lvl w:ilvl="6">
      <w:start w:val="1"/>
      <w:numFmt w:val="decimal"/>
      <w:lvlText w:val="%2.%3.%4.%5.%6.%7."/>
      <w:lvlJc w:val="left"/>
      <w:pPr>
        <w:tabs>
          <w:tab w:val="num" w:pos="4044"/>
        </w:tabs>
        <w:ind w:left="4044" w:hanging="360"/>
      </w:pPr>
      <w:rPr>
        <w:rFonts w:cs="Times New Roman"/>
      </w:rPr>
    </w:lvl>
    <w:lvl w:ilvl="7">
      <w:start w:val="1"/>
      <w:numFmt w:val="lowerLetter"/>
      <w:lvlText w:val="%2.%3.%4.%5.%6.%7.%8."/>
      <w:lvlJc w:val="left"/>
      <w:pPr>
        <w:tabs>
          <w:tab w:val="num" w:pos="4764"/>
        </w:tabs>
        <w:ind w:left="4764" w:hanging="360"/>
      </w:pPr>
      <w:rPr>
        <w:rFonts w:cs="Times New Roman"/>
      </w:rPr>
    </w:lvl>
    <w:lvl w:ilvl="8">
      <w:start w:val="1"/>
      <w:numFmt w:val="lowerRoman"/>
      <w:lvlText w:val="%2.%3.%4.%5.%6.%7.%8.%9."/>
      <w:lvlJc w:val="right"/>
      <w:pPr>
        <w:tabs>
          <w:tab w:val="num" w:pos="5484"/>
        </w:tabs>
        <w:ind w:left="5484" w:hanging="180"/>
      </w:pPr>
      <w:rPr>
        <w:rFonts w:cs="Times New Roman"/>
      </w:rPr>
    </w:lvl>
  </w:abstractNum>
  <w:abstractNum w:abstractNumId="15" w15:restartNumberingAfterBreak="0">
    <w:nsid w:val="00000010"/>
    <w:multiLevelType w:val="multilevel"/>
    <w:tmpl w:val="0FC6A4F4"/>
    <w:name w:val="WWNum21"/>
    <w:lvl w:ilvl="0">
      <w:start w:val="1"/>
      <w:numFmt w:val="decimal"/>
      <w:lvlText w:val="%1."/>
      <w:lvlJc w:val="left"/>
      <w:pPr>
        <w:tabs>
          <w:tab w:val="num" w:pos="360"/>
        </w:tabs>
        <w:ind w:left="360" w:hanging="360"/>
      </w:pPr>
      <w:rPr>
        <w:rFonts w:cs="Times New Roman"/>
        <w:color w:val="000000" w:themeColor="text1"/>
      </w:rPr>
    </w:lvl>
    <w:lvl w:ilvl="1">
      <w:start w:val="1"/>
      <w:numFmt w:val="decimal"/>
      <w:lvlText w:val="%2)"/>
      <w:lvlJc w:val="left"/>
      <w:pPr>
        <w:tabs>
          <w:tab w:val="num" w:pos="360"/>
        </w:tabs>
        <w:ind w:left="360" w:hanging="360"/>
      </w:pPr>
      <w:rPr>
        <w:rFonts w:cs="Times New Roman"/>
        <w:b w:val="0"/>
        <w:i w:val="0"/>
        <w:color w:val="00000A"/>
      </w:rPr>
    </w:lvl>
    <w:lvl w:ilvl="2">
      <w:start w:val="1"/>
      <w:numFmt w:val="lowerLetter"/>
      <w:lvlText w:val="%3)"/>
      <w:lvlJc w:val="left"/>
      <w:pPr>
        <w:tabs>
          <w:tab w:val="num" w:pos="333"/>
        </w:tabs>
        <w:ind w:left="1260" w:hanging="360"/>
      </w:pPr>
      <w:rPr>
        <w:rFonts w:ascii="Times New Roman" w:hAnsi="Times New Roman" w:cs="Verdana" w:hint="default"/>
        <w:sz w:val="24"/>
        <w:szCs w:val="24"/>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rPr>
    </w:lvl>
    <w:lvl w:ilvl="5">
      <w:start w:val="1"/>
      <w:numFmt w:val="lowerRoman"/>
      <w:lvlText w:val="%2.%3.%4.%5.%6."/>
      <w:lvlJc w:val="righ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9"/>
    <w:lvl w:ilvl="0">
      <w:start w:val="1"/>
      <w:numFmt w:val="lowerLetter"/>
      <w:lvlText w:val="%1)"/>
      <w:lvlJc w:val="left"/>
      <w:pPr>
        <w:tabs>
          <w:tab w:val="num" w:pos="720"/>
        </w:tabs>
        <w:ind w:left="720" w:hanging="360"/>
      </w:pPr>
      <w:rPr>
        <w:rFonts w:ascii="Times New Roman" w:eastAsia="Lucida Sans Unicode" w:hAnsi="Times New Roman" w:cs="Times New Roman"/>
        <w:b w:val="0"/>
        <w:i w:val="0"/>
        <w:kern w:val="1"/>
        <w:sz w:val="24"/>
      </w:rPr>
    </w:lvl>
    <w:lvl w:ilvl="1">
      <w:start w:val="1"/>
      <w:numFmt w:val="decimal"/>
      <w:lvlText w:val="%2."/>
      <w:lvlJc w:val="left"/>
      <w:pPr>
        <w:tabs>
          <w:tab w:val="num" w:pos="1440"/>
        </w:tabs>
        <w:ind w:left="1440" w:hanging="360"/>
      </w:pPr>
      <w:rPr>
        <w:rFonts w:ascii="Times New Roman" w:hAnsi="Times New Roman" w:cs="Courier New"/>
        <w:b w:val="0"/>
        <w:bCs w:val="0"/>
        <w:color w:val="000000"/>
        <w:lang w:val="x-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23"/>
    <w:lvl w:ilvl="0">
      <w:start w:val="1"/>
      <w:numFmt w:val="decimal"/>
      <w:lvlText w:val="%1."/>
      <w:lvlJc w:val="left"/>
      <w:pPr>
        <w:tabs>
          <w:tab w:val="num" w:pos="928"/>
        </w:tabs>
        <w:ind w:left="928" w:hanging="36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9" w15:restartNumberingAfterBreak="0">
    <w:nsid w:val="00000016"/>
    <w:multiLevelType w:val="multilevel"/>
    <w:tmpl w:val="E862A390"/>
    <w:name w:val="WWNum28"/>
    <w:lvl w:ilvl="0">
      <w:start w:val="1"/>
      <w:numFmt w:val="decimal"/>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7"/>
    <w:multiLevelType w:val="multilevel"/>
    <w:tmpl w:val="00000017"/>
    <w:name w:val="WWNum29"/>
    <w:lvl w:ilvl="0">
      <w:start w:val="1"/>
      <w:numFmt w:val="lowerLetter"/>
      <w:lvlText w:val="%1)"/>
      <w:lvlJc w:val="left"/>
      <w:pPr>
        <w:tabs>
          <w:tab w:val="num" w:pos="806"/>
        </w:tabs>
        <w:ind w:left="806" w:hanging="397"/>
      </w:pPr>
    </w:lvl>
    <w:lvl w:ilvl="1">
      <w:start w:val="1"/>
      <w:numFmt w:val="lowerLetter"/>
      <w:lvlText w:val="%2."/>
      <w:lvlJc w:val="left"/>
      <w:pPr>
        <w:tabs>
          <w:tab w:val="num" w:pos="1837"/>
        </w:tabs>
        <w:ind w:left="1837" w:hanging="360"/>
      </w:pPr>
      <w:rPr>
        <w:rFonts w:cs="Times New Roman"/>
      </w:rPr>
    </w:lvl>
    <w:lvl w:ilvl="2">
      <w:start w:val="1"/>
      <w:numFmt w:val="lowerRoman"/>
      <w:lvlText w:val="%2.%3."/>
      <w:lvlJc w:val="right"/>
      <w:pPr>
        <w:tabs>
          <w:tab w:val="num" w:pos="2557"/>
        </w:tabs>
        <w:ind w:left="2557" w:hanging="180"/>
      </w:pPr>
      <w:rPr>
        <w:rFonts w:cs="Times New Roman"/>
      </w:rPr>
    </w:lvl>
    <w:lvl w:ilvl="3">
      <w:start w:val="1"/>
      <w:numFmt w:val="decimal"/>
      <w:lvlText w:val="%2.%3.%4."/>
      <w:lvlJc w:val="left"/>
      <w:pPr>
        <w:tabs>
          <w:tab w:val="num" w:pos="3277"/>
        </w:tabs>
        <w:ind w:left="3277" w:hanging="360"/>
      </w:pPr>
      <w:rPr>
        <w:rFonts w:cs="Times New Roman"/>
      </w:rPr>
    </w:lvl>
    <w:lvl w:ilvl="4">
      <w:start w:val="1"/>
      <w:numFmt w:val="lowerLetter"/>
      <w:lvlText w:val="%2.%3.%4.%5."/>
      <w:lvlJc w:val="left"/>
      <w:pPr>
        <w:tabs>
          <w:tab w:val="num" w:pos="3997"/>
        </w:tabs>
        <w:ind w:left="3997" w:hanging="360"/>
      </w:pPr>
      <w:rPr>
        <w:rFonts w:cs="Times New Roman"/>
      </w:rPr>
    </w:lvl>
    <w:lvl w:ilvl="5">
      <w:start w:val="1"/>
      <w:numFmt w:val="lowerRoman"/>
      <w:lvlText w:val="%2.%3.%4.%5.%6."/>
      <w:lvlJc w:val="right"/>
      <w:pPr>
        <w:tabs>
          <w:tab w:val="num" w:pos="4717"/>
        </w:tabs>
        <w:ind w:left="4717" w:hanging="180"/>
      </w:pPr>
      <w:rPr>
        <w:rFonts w:cs="Times New Roman"/>
      </w:rPr>
    </w:lvl>
    <w:lvl w:ilvl="6">
      <w:start w:val="1"/>
      <w:numFmt w:val="decimal"/>
      <w:lvlText w:val="%2.%3.%4.%5.%6.%7."/>
      <w:lvlJc w:val="left"/>
      <w:pPr>
        <w:tabs>
          <w:tab w:val="num" w:pos="5437"/>
        </w:tabs>
        <w:ind w:left="5437" w:hanging="360"/>
      </w:pPr>
      <w:rPr>
        <w:rFonts w:cs="Times New Roman"/>
      </w:rPr>
    </w:lvl>
    <w:lvl w:ilvl="7">
      <w:start w:val="1"/>
      <w:numFmt w:val="lowerLetter"/>
      <w:lvlText w:val="%2.%3.%4.%5.%6.%7.%8."/>
      <w:lvlJc w:val="left"/>
      <w:pPr>
        <w:tabs>
          <w:tab w:val="num" w:pos="6157"/>
        </w:tabs>
        <w:ind w:left="6157" w:hanging="360"/>
      </w:pPr>
      <w:rPr>
        <w:rFonts w:cs="Times New Roman"/>
      </w:rPr>
    </w:lvl>
    <w:lvl w:ilvl="8">
      <w:start w:val="1"/>
      <w:numFmt w:val="lowerRoman"/>
      <w:lvlText w:val="%2.%3.%4.%5.%6.%7.%8.%9."/>
      <w:lvlJc w:val="right"/>
      <w:pPr>
        <w:tabs>
          <w:tab w:val="num" w:pos="6877"/>
        </w:tabs>
        <w:ind w:left="6877" w:hanging="180"/>
      </w:pPr>
      <w:rPr>
        <w:rFonts w:cs="Times New Roman"/>
      </w:rPr>
    </w:lvl>
  </w:abstractNum>
  <w:abstractNum w:abstractNumId="21" w15:restartNumberingAfterBreak="0">
    <w:nsid w:val="0000001B"/>
    <w:multiLevelType w:val="multilevel"/>
    <w:tmpl w:val="0000001B"/>
    <w:name w:val="WWNum33"/>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0000001D"/>
    <w:multiLevelType w:val="multilevel"/>
    <w:tmpl w:val="EB56EAC8"/>
    <w:name w:val="WWNum35"/>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4544" w:hanging="432"/>
      </w:pPr>
      <w:rPr>
        <w:b w:val="0"/>
        <w:i w:val="0"/>
        <w:strike w:val="0"/>
        <w:dstrike w:val="0"/>
        <w:color w:val="00000A"/>
        <w:sz w:val="20"/>
        <w:szCs w:val="20"/>
      </w:rPr>
    </w:lvl>
    <w:lvl w:ilvl="2">
      <w:start w:val="1"/>
      <w:numFmt w:val="decimal"/>
      <w:lvlText w:val="%1.%2.%3."/>
      <w:lvlJc w:val="left"/>
      <w:pPr>
        <w:tabs>
          <w:tab w:val="num" w:pos="0"/>
        </w:tabs>
        <w:ind w:left="1072" w:hanging="504"/>
      </w:pPr>
      <w:rPr>
        <w:b w:val="0"/>
        <w:i w:val="0"/>
        <w:color w:val="00000A"/>
        <w:sz w:val="20"/>
        <w:szCs w:val="20"/>
      </w:rPr>
    </w:lvl>
    <w:lvl w:ilvl="3">
      <w:start w:val="1"/>
      <w:numFmt w:val="decimal"/>
      <w:lvlText w:val="%4)"/>
      <w:lvlJc w:val="left"/>
      <w:pPr>
        <w:ind w:left="1440" w:hanging="360"/>
      </w:pPr>
      <w:rPr>
        <w:rFonts w:cs="Times New Roman" w:hint="default"/>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32E1AAD"/>
    <w:multiLevelType w:val="multilevel"/>
    <w:tmpl w:val="35242E4E"/>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70E59CA"/>
    <w:multiLevelType w:val="multilevel"/>
    <w:tmpl w:val="A5A40388"/>
    <w:styleLink w:val="WWNum10"/>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25" w15:restartNumberingAfterBreak="0">
    <w:nsid w:val="0C734E78"/>
    <w:multiLevelType w:val="multilevel"/>
    <w:tmpl w:val="54ACDC3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E272931"/>
    <w:multiLevelType w:val="multilevel"/>
    <w:tmpl w:val="0632308C"/>
    <w:styleLink w:val="WWNum1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7" w15:restartNumberingAfterBreak="0">
    <w:nsid w:val="10B47B39"/>
    <w:multiLevelType w:val="multilevel"/>
    <w:tmpl w:val="2B7A651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DE1B21"/>
    <w:multiLevelType w:val="hybridMultilevel"/>
    <w:tmpl w:val="EE70E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C64F2B"/>
    <w:multiLevelType w:val="multilevel"/>
    <w:tmpl w:val="B91E5404"/>
    <w:styleLink w:val="WWNum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15:restartNumberingAfterBreak="0">
    <w:nsid w:val="18EF4BE6"/>
    <w:multiLevelType w:val="hybridMultilevel"/>
    <w:tmpl w:val="0B4CC9B6"/>
    <w:lvl w:ilvl="0" w:tplc="E82ED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4186D"/>
    <w:multiLevelType w:val="multilevel"/>
    <w:tmpl w:val="74AA2046"/>
    <w:styleLink w:val="WWNum5"/>
    <w:lvl w:ilvl="0">
      <w:start w:val="1"/>
      <w:numFmt w:val="decimal"/>
      <w:lvlText w:val="%1."/>
      <w:lvlJc w:val="left"/>
      <w:pPr>
        <w:ind w:left="360" w:hanging="360"/>
      </w:pPr>
      <w:rPr>
        <w:rFonts w:cs="Times New Roman"/>
        <w:sz w:val="24"/>
        <w:szCs w:val="24"/>
      </w:rPr>
    </w:lvl>
    <w:lvl w:ilvl="1">
      <w:start w:val="1"/>
      <w:numFmt w:val="decimal"/>
      <w:lvlText w:val="%2)"/>
      <w:lvlJc w:val="left"/>
      <w:pPr>
        <w:ind w:left="900" w:hanging="360"/>
      </w:pPr>
      <w:rPr>
        <w:rFonts w:cs="Times New Roman"/>
      </w:rPr>
    </w:lvl>
    <w:lvl w:ilvl="2">
      <w:start w:val="1"/>
      <w:numFmt w:val="lowerRoman"/>
      <w:lvlText w:val="%1.%2.%3."/>
      <w:lvlJc w:val="right"/>
      <w:pPr>
        <w:ind w:left="1620" w:hanging="180"/>
      </w:pPr>
      <w:rPr>
        <w:rFonts w:cs="Times New Roman"/>
      </w:rPr>
    </w:lvl>
    <w:lvl w:ilvl="3">
      <w:start w:val="1"/>
      <w:numFmt w:val="decimal"/>
      <w:lvlText w:val="%1.%2.%3.%4)"/>
      <w:lvlJc w:val="left"/>
      <w:pPr>
        <w:ind w:left="2685" w:hanging="705"/>
      </w:pPr>
      <w:rPr>
        <w:rFonts w:cs="Times New Roman"/>
      </w:rPr>
    </w:lvl>
    <w:lvl w:ilvl="4">
      <w:start w:val="1"/>
      <w:numFmt w:val="lowerLetter"/>
      <w:lvlText w:val="%1.%2.%3.%4.%5."/>
      <w:lvlJc w:val="left"/>
      <w:pPr>
        <w:ind w:left="3060" w:hanging="360"/>
      </w:pPr>
      <w:rPr>
        <w:rFonts w:cs="Times New Roman"/>
      </w:rPr>
    </w:lvl>
    <w:lvl w:ilvl="5">
      <w:start w:val="1"/>
      <w:numFmt w:val="lowerRoman"/>
      <w:lvlText w:val="%1.%2.%3.%4.%5.%6."/>
      <w:lvlJc w:val="right"/>
      <w:pPr>
        <w:ind w:left="3780" w:hanging="180"/>
      </w:pPr>
      <w:rPr>
        <w:rFonts w:cs="Times New Roman"/>
      </w:rPr>
    </w:lvl>
    <w:lvl w:ilvl="6">
      <w:start w:val="1"/>
      <w:numFmt w:val="decimal"/>
      <w:lvlText w:val="%1.%2.%3.%4.%5.%6.%7."/>
      <w:lvlJc w:val="left"/>
      <w:pPr>
        <w:ind w:left="4500" w:hanging="360"/>
      </w:pPr>
      <w:rPr>
        <w:rFonts w:cs="Times New Roman"/>
      </w:rPr>
    </w:lvl>
    <w:lvl w:ilvl="7">
      <w:start w:val="1"/>
      <w:numFmt w:val="lowerLetter"/>
      <w:lvlText w:val="%1.%2.%3.%4.%5.%6.%7.%8."/>
      <w:lvlJc w:val="left"/>
      <w:pPr>
        <w:ind w:left="5220" w:hanging="360"/>
      </w:pPr>
      <w:rPr>
        <w:rFonts w:cs="Times New Roman"/>
      </w:rPr>
    </w:lvl>
    <w:lvl w:ilvl="8">
      <w:start w:val="1"/>
      <w:numFmt w:val="lowerRoman"/>
      <w:lvlText w:val="%1.%2.%3.%4.%5.%6.%7.%8.%9."/>
      <w:lvlJc w:val="right"/>
      <w:pPr>
        <w:ind w:left="5940" w:hanging="180"/>
      </w:pPr>
      <w:rPr>
        <w:rFonts w:cs="Times New Roman"/>
      </w:rPr>
    </w:lvl>
  </w:abstractNum>
  <w:abstractNum w:abstractNumId="32" w15:restartNumberingAfterBreak="0">
    <w:nsid w:val="1ECA6178"/>
    <w:multiLevelType w:val="multilevel"/>
    <w:tmpl w:val="3EC69922"/>
    <w:name w:val="WWNum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Letter"/>
      <w:lvlText w:val="%3)"/>
      <w:lvlJc w:val="left"/>
      <w:pPr>
        <w:tabs>
          <w:tab w:val="num" w:pos="1401"/>
        </w:tabs>
        <w:ind w:left="2328" w:hanging="360"/>
      </w:pPr>
      <w:rPr>
        <w:rFonts w:ascii="Arial" w:hAnsi="Arial" w:cs="Arial" w:hint="default"/>
        <w:sz w:val="20"/>
        <w:szCs w:val="20"/>
      </w:rPr>
    </w:lvl>
    <w:lvl w:ilvl="3">
      <w:start w:val="1"/>
      <w:numFmt w:val="decimal"/>
      <w:lvlText w:val="%2.%3.%4."/>
      <w:lvlJc w:val="left"/>
      <w:pPr>
        <w:tabs>
          <w:tab w:val="num" w:pos="2868"/>
        </w:tabs>
        <w:ind w:left="2868" w:hanging="360"/>
      </w:pPr>
      <w:rPr>
        <w:rFonts w:cs="Times New Roman" w:hint="default"/>
      </w:rPr>
    </w:lvl>
    <w:lvl w:ilvl="4">
      <w:start w:val="1"/>
      <w:numFmt w:val="lowerLetter"/>
      <w:lvlText w:val="%2.%3.%4.%5."/>
      <w:lvlJc w:val="left"/>
      <w:pPr>
        <w:tabs>
          <w:tab w:val="num" w:pos="3588"/>
        </w:tabs>
        <w:ind w:left="3588" w:hanging="360"/>
      </w:pPr>
      <w:rPr>
        <w:rFonts w:cs="Times New Roman" w:hint="default"/>
      </w:rPr>
    </w:lvl>
    <w:lvl w:ilvl="5">
      <w:start w:val="1"/>
      <w:numFmt w:val="lowerRoman"/>
      <w:lvlText w:val="%2.%3.%4.%5.%6."/>
      <w:lvlJc w:val="right"/>
      <w:pPr>
        <w:tabs>
          <w:tab w:val="num" w:pos="4308"/>
        </w:tabs>
        <w:ind w:left="4308" w:hanging="180"/>
      </w:pPr>
      <w:rPr>
        <w:rFonts w:cs="Times New Roman" w:hint="default"/>
      </w:rPr>
    </w:lvl>
    <w:lvl w:ilvl="6">
      <w:start w:val="1"/>
      <w:numFmt w:val="decimal"/>
      <w:lvlText w:val="%2.%3.%4.%5.%6.%7."/>
      <w:lvlJc w:val="left"/>
      <w:pPr>
        <w:tabs>
          <w:tab w:val="num" w:pos="5028"/>
        </w:tabs>
        <w:ind w:left="5028" w:hanging="360"/>
      </w:pPr>
      <w:rPr>
        <w:rFonts w:cs="Times New Roman" w:hint="default"/>
      </w:rPr>
    </w:lvl>
    <w:lvl w:ilvl="7">
      <w:start w:val="1"/>
      <w:numFmt w:val="lowerLetter"/>
      <w:lvlText w:val="%2.%3.%4.%5.%6.%7.%8."/>
      <w:lvlJc w:val="left"/>
      <w:pPr>
        <w:tabs>
          <w:tab w:val="num" w:pos="5748"/>
        </w:tabs>
        <w:ind w:left="5748" w:hanging="360"/>
      </w:pPr>
      <w:rPr>
        <w:rFonts w:cs="Times New Roman" w:hint="default"/>
      </w:rPr>
    </w:lvl>
    <w:lvl w:ilvl="8">
      <w:start w:val="1"/>
      <w:numFmt w:val="lowerRoman"/>
      <w:lvlText w:val="%2.%3.%4.%5.%6.%7.%8.%9."/>
      <w:lvlJc w:val="right"/>
      <w:pPr>
        <w:tabs>
          <w:tab w:val="num" w:pos="6468"/>
        </w:tabs>
        <w:ind w:left="6468" w:hanging="180"/>
      </w:pPr>
      <w:rPr>
        <w:rFonts w:cs="Times New Roman" w:hint="default"/>
      </w:rPr>
    </w:lvl>
  </w:abstractNum>
  <w:abstractNum w:abstractNumId="33" w15:restartNumberingAfterBreak="0">
    <w:nsid w:val="227F08D2"/>
    <w:multiLevelType w:val="hybridMultilevel"/>
    <w:tmpl w:val="4C7E129C"/>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4" w15:restartNumberingAfterBreak="0">
    <w:nsid w:val="260F4AEA"/>
    <w:multiLevelType w:val="multilevel"/>
    <w:tmpl w:val="70784714"/>
    <w:styleLink w:val="WWNum7"/>
    <w:lvl w:ilvl="0">
      <w:numFmt w:val="bullet"/>
      <w:lvlText w:val=""/>
      <w:lvlJc w:val="left"/>
      <w:pPr>
        <w:ind w:left="1620" w:hanging="360"/>
      </w:pPr>
      <w:rPr>
        <w:rFonts w:ascii="Symbol" w:hAnsi="Symbol"/>
      </w:rPr>
    </w:lvl>
    <w:lvl w:ilvl="1">
      <w:start w:val="1"/>
      <w:numFmt w:val="lowerLetter"/>
      <w:lvlText w:val="%2."/>
      <w:lvlJc w:val="left"/>
      <w:pPr>
        <w:ind w:left="2340" w:hanging="360"/>
      </w:pPr>
      <w:rPr>
        <w:rFonts w:cs="Times New Roman"/>
      </w:rPr>
    </w:lvl>
    <w:lvl w:ilvl="2">
      <w:start w:val="1"/>
      <w:numFmt w:val="lowerRoman"/>
      <w:lvlText w:val="%1.%2.%3."/>
      <w:lvlJc w:val="right"/>
      <w:pPr>
        <w:ind w:left="3060" w:hanging="180"/>
      </w:pPr>
      <w:rPr>
        <w:rFonts w:cs="Times New Roman"/>
      </w:rPr>
    </w:lvl>
    <w:lvl w:ilvl="3">
      <w:start w:val="1"/>
      <w:numFmt w:val="decimal"/>
      <w:lvlText w:val="%1.%2.%3.%4."/>
      <w:lvlJc w:val="left"/>
      <w:pPr>
        <w:ind w:left="3780" w:hanging="360"/>
      </w:pPr>
      <w:rPr>
        <w:rFonts w:cs="Times New Roman"/>
      </w:rPr>
    </w:lvl>
    <w:lvl w:ilvl="4">
      <w:start w:val="1"/>
      <w:numFmt w:val="lowerLetter"/>
      <w:lvlText w:val="%1.%2.%3.%4.%5."/>
      <w:lvlJc w:val="left"/>
      <w:pPr>
        <w:ind w:left="4500" w:hanging="360"/>
      </w:pPr>
      <w:rPr>
        <w:rFonts w:cs="Times New Roman"/>
      </w:rPr>
    </w:lvl>
    <w:lvl w:ilvl="5">
      <w:start w:val="1"/>
      <w:numFmt w:val="lowerRoman"/>
      <w:lvlText w:val="%1.%2.%3.%4.%5.%6."/>
      <w:lvlJc w:val="right"/>
      <w:pPr>
        <w:ind w:left="5220" w:hanging="180"/>
      </w:pPr>
      <w:rPr>
        <w:rFonts w:cs="Times New Roman"/>
      </w:rPr>
    </w:lvl>
    <w:lvl w:ilvl="6">
      <w:start w:val="1"/>
      <w:numFmt w:val="decimal"/>
      <w:lvlText w:val="%1.%2.%3.%4.%5.%6.%7."/>
      <w:lvlJc w:val="left"/>
      <w:pPr>
        <w:ind w:left="5940" w:hanging="360"/>
      </w:pPr>
      <w:rPr>
        <w:rFonts w:cs="Times New Roman"/>
      </w:rPr>
    </w:lvl>
    <w:lvl w:ilvl="7">
      <w:start w:val="1"/>
      <w:numFmt w:val="lowerLetter"/>
      <w:lvlText w:val="%1.%2.%3.%4.%5.%6.%7.%8."/>
      <w:lvlJc w:val="left"/>
      <w:pPr>
        <w:ind w:left="6660" w:hanging="360"/>
      </w:pPr>
      <w:rPr>
        <w:rFonts w:cs="Times New Roman"/>
      </w:rPr>
    </w:lvl>
    <w:lvl w:ilvl="8">
      <w:start w:val="1"/>
      <w:numFmt w:val="lowerRoman"/>
      <w:lvlText w:val="%1.%2.%3.%4.%5.%6.%7.%8.%9."/>
      <w:lvlJc w:val="right"/>
      <w:pPr>
        <w:ind w:left="7380" w:hanging="180"/>
      </w:pPr>
      <w:rPr>
        <w:rFonts w:cs="Times New Roman"/>
      </w:rPr>
    </w:lvl>
  </w:abstractNum>
  <w:abstractNum w:abstractNumId="35" w15:restartNumberingAfterBreak="0">
    <w:nsid w:val="2AFD7373"/>
    <w:multiLevelType w:val="hybridMultilevel"/>
    <w:tmpl w:val="9398CFA2"/>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6" w15:restartNumberingAfterBreak="0">
    <w:nsid w:val="31F67863"/>
    <w:multiLevelType w:val="hybridMultilevel"/>
    <w:tmpl w:val="5692AF06"/>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2E3DDE"/>
    <w:multiLevelType w:val="singleLevel"/>
    <w:tmpl w:val="7460FB5E"/>
    <w:lvl w:ilvl="0">
      <w:start w:val="1"/>
      <w:numFmt w:val="decimal"/>
      <w:lvlText w:val="%1. "/>
      <w:legacy w:legacy="1" w:legacySpace="0" w:legacyIndent="283"/>
      <w:lvlJc w:val="left"/>
      <w:pPr>
        <w:ind w:left="763" w:hanging="283"/>
      </w:pPr>
      <w:rPr>
        <w:rFonts w:ascii="Times New Roman" w:hAnsi="Times New Roman" w:cs="Times New Roman" w:hint="default"/>
        <w:b w:val="0"/>
        <w:i w:val="0"/>
        <w:strike w:val="0"/>
        <w:dstrike w:val="0"/>
        <w:sz w:val="24"/>
        <w:u w:val="none"/>
        <w:effect w:val="none"/>
      </w:rPr>
    </w:lvl>
  </w:abstractNum>
  <w:abstractNum w:abstractNumId="38" w15:restartNumberingAfterBreak="0">
    <w:nsid w:val="33917549"/>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6367F28"/>
    <w:multiLevelType w:val="hybridMultilevel"/>
    <w:tmpl w:val="FD94C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B625DE"/>
    <w:multiLevelType w:val="multilevel"/>
    <w:tmpl w:val="15AE0D6E"/>
    <w:lvl w:ilvl="0">
      <w:start w:val="1"/>
      <w:numFmt w:val="bullet"/>
      <w:pStyle w:val="Styl4"/>
      <w:lvlText w:val=""/>
      <w:lvlJc w:val="left"/>
      <w:pPr>
        <w:tabs>
          <w:tab w:val="num" w:pos="1416"/>
        </w:tabs>
        <w:ind w:left="1416" w:firstLine="0"/>
      </w:pPr>
      <w:rPr>
        <w:rFonts w:ascii="Symbol" w:hAnsi="Symbol" w:hint="default"/>
        <w:color w:val="4F81BD"/>
        <w:sz w:val="24"/>
      </w:rPr>
    </w:lvl>
    <w:lvl w:ilvl="1">
      <w:start w:val="1"/>
      <w:numFmt w:val="bullet"/>
      <w:lvlText w:val=""/>
      <w:lvlJc w:val="left"/>
      <w:pPr>
        <w:tabs>
          <w:tab w:val="num" w:pos="2065"/>
        </w:tabs>
        <w:ind w:left="1983" w:firstLine="0"/>
      </w:pPr>
      <w:rPr>
        <w:rFonts w:ascii="Wingdings" w:hAnsi="Wingdings" w:hint="default"/>
        <w:color w:val="4F81BD"/>
        <w:sz w:val="24"/>
      </w:rPr>
    </w:lvl>
    <w:lvl w:ilvl="2">
      <w:start w:val="1"/>
      <w:numFmt w:val="bullet"/>
      <w:lvlText w:val=""/>
      <w:lvlJc w:val="left"/>
      <w:pPr>
        <w:tabs>
          <w:tab w:val="num" w:pos="2785"/>
        </w:tabs>
        <w:ind w:left="2785" w:hanging="360"/>
      </w:pPr>
      <w:rPr>
        <w:rFonts w:ascii="Symbol" w:hAnsi="Symbol" w:hint="default"/>
      </w:rPr>
    </w:lvl>
    <w:lvl w:ilvl="3">
      <w:start w:val="1"/>
      <w:numFmt w:val="bullet"/>
      <w:lvlText w:val=""/>
      <w:lvlJc w:val="left"/>
      <w:pPr>
        <w:tabs>
          <w:tab w:val="num" w:pos="3505"/>
        </w:tabs>
        <w:ind w:left="3505" w:hanging="360"/>
      </w:pPr>
      <w:rPr>
        <w:rFonts w:ascii="Symbol" w:hAnsi="Symbol" w:hint="default"/>
      </w:rPr>
    </w:lvl>
    <w:lvl w:ilvl="4">
      <w:start w:val="1"/>
      <w:numFmt w:val="bullet"/>
      <w:lvlText w:val="o"/>
      <w:lvlJc w:val="left"/>
      <w:pPr>
        <w:tabs>
          <w:tab w:val="num" w:pos="4225"/>
        </w:tabs>
        <w:ind w:left="4225" w:hanging="360"/>
      </w:pPr>
      <w:rPr>
        <w:rFonts w:ascii="Courier New" w:hAnsi="Courier New" w:cs="Courier New" w:hint="default"/>
      </w:rPr>
    </w:lvl>
    <w:lvl w:ilvl="5">
      <w:start w:val="1"/>
      <w:numFmt w:val="bullet"/>
      <w:lvlText w:val=""/>
      <w:lvlJc w:val="left"/>
      <w:pPr>
        <w:tabs>
          <w:tab w:val="num" w:pos="4945"/>
        </w:tabs>
        <w:ind w:left="4945" w:hanging="360"/>
      </w:pPr>
      <w:rPr>
        <w:rFonts w:ascii="Wingdings" w:hAnsi="Wingdings" w:hint="default"/>
      </w:rPr>
    </w:lvl>
    <w:lvl w:ilvl="6">
      <w:start w:val="1"/>
      <w:numFmt w:val="bullet"/>
      <w:lvlText w:val=""/>
      <w:lvlJc w:val="left"/>
      <w:pPr>
        <w:tabs>
          <w:tab w:val="num" w:pos="5665"/>
        </w:tabs>
        <w:ind w:left="5665" w:hanging="360"/>
      </w:pPr>
      <w:rPr>
        <w:rFonts w:ascii="Symbol" w:hAnsi="Symbol" w:hint="default"/>
      </w:rPr>
    </w:lvl>
    <w:lvl w:ilvl="7">
      <w:start w:val="1"/>
      <w:numFmt w:val="bullet"/>
      <w:lvlText w:val="o"/>
      <w:lvlJc w:val="left"/>
      <w:pPr>
        <w:tabs>
          <w:tab w:val="num" w:pos="6385"/>
        </w:tabs>
        <w:ind w:left="6385" w:hanging="360"/>
      </w:pPr>
      <w:rPr>
        <w:rFonts w:ascii="Courier New" w:hAnsi="Courier New" w:cs="Courier New" w:hint="default"/>
      </w:rPr>
    </w:lvl>
    <w:lvl w:ilvl="8">
      <w:start w:val="1"/>
      <w:numFmt w:val="bullet"/>
      <w:lvlText w:val=""/>
      <w:lvlJc w:val="left"/>
      <w:pPr>
        <w:tabs>
          <w:tab w:val="num" w:pos="7105"/>
        </w:tabs>
        <w:ind w:left="7105" w:hanging="360"/>
      </w:pPr>
      <w:rPr>
        <w:rFonts w:ascii="Wingdings" w:hAnsi="Wingdings" w:hint="default"/>
      </w:rPr>
    </w:lvl>
  </w:abstractNum>
  <w:abstractNum w:abstractNumId="41" w15:restartNumberingAfterBreak="0">
    <w:nsid w:val="3F5D0329"/>
    <w:multiLevelType w:val="multilevel"/>
    <w:tmpl w:val="DDDCBFE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17F7623"/>
    <w:multiLevelType w:val="hybridMultilevel"/>
    <w:tmpl w:val="BBE4C1F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3" w15:restartNumberingAfterBreak="0">
    <w:nsid w:val="43FA1BEF"/>
    <w:multiLevelType w:val="hybridMultilevel"/>
    <w:tmpl w:val="B3008386"/>
    <w:lvl w:ilvl="0" w:tplc="0B145F7C">
      <w:start w:val="1"/>
      <w:numFmt w:val="decimal"/>
      <w:lvlText w:val="%1."/>
      <w:lvlJc w:val="left"/>
      <w:pPr>
        <w:tabs>
          <w:tab w:val="num" w:pos="720"/>
        </w:tabs>
        <w:ind w:left="720" w:hanging="360"/>
      </w:pPr>
      <w:rPr>
        <w:rFonts w:hint="default"/>
        <w:color w:val="auto"/>
      </w:rPr>
    </w:lvl>
    <w:lvl w:ilvl="1" w:tplc="4B7E8894">
      <w:start w:val="1"/>
      <w:numFmt w:val="decimal"/>
      <w:lvlText w:val="%2."/>
      <w:lvlJc w:val="left"/>
      <w:pPr>
        <w:tabs>
          <w:tab w:val="num" w:pos="1440"/>
        </w:tabs>
        <w:ind w:left="1440" w:hanging="360"/>
      </w:pPr>
      <w:rPr>
        <w:rFonts w:hint="default"/>
      </w:rPr>
    </w:lvl>
    <w:lvl w:ilvl="2" w:tplc="AE78C9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7861F4"/>
    <w:multiLevelType w:val="multilevel"/>
    <w:tmpl w:val="1256AD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64224A5"/>
    <w:multiLevelType w:val="multilevel"/>
    <w:tmpl w:val="15642028"/>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6" w15:restartNumberingAfterBreak="0">
    <w:nsid w:val="479A2096"/>
    <w:multiLevelType w:val="hybridMultilevel"/>
    <w:tmpl w:val="FB8E25CA"/>
    <w:lvl w:ilvl="0" w:tplc="2AFEC8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51CE1448"/>
    <w:multiLevelType w:val="hybridMultilevel"/>
    <w:tmpl w:val="24647BB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490064"/>
    <w:multiLevelType w:val="hybridMultilevel"/>
    <w:tmpl w:val="A0B4A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F06912"/>
    <w:multiLevelType w:val="multilevel"/>
    <w:tmpl w:val="3CA848A0"/>
    <w:styleLink w:val="WWNum1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0" w15:restartNumberingAfterBreak="0">
    <w:nsid w:val="54465328"/>
    <w:multiLevelType w:val="multilevel"/>
    <w:tmpl w:val="B8E2635A"/>
    <w:styleLink w:val="Sty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2A3BDE"/>
    <w:multiLevelType w:val="multilevel"/>
    <w:tmpl w:val="04162880"/>
    <w:styleLink w:val="WWNum21"/>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574F2D7A"/>
    <w:multiLevelType w:val="hybridMultilevel"/>
    <w:tmpl w:val="CCDA803E"/>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pStyle w:val="StylNagwek4Interlinia15wiersza"/>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9F12F4A"/>
    <w:multiLevelType w:val="multilevel"/>
    <w:tmpl w:val="B784F3F8"/>
    <w:styleLink w:val="WWNum16"/>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CA8742D"/>
    <w:multiLevelType w:val="hybridMultilevel"/>
    <w:tmpl w:val="EC82CB34"/>
    <w:lvl w:ilvl="0" w:tplc="175EC12A">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924696"/>
    <w:multiLevelType w:val="hybridMultilevel"/>
    <w:tmpl w:val="7C5C3AEC"/>
    <w:lvl w:ilvl="0" w:tplc="2AFEC8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4653234"/>
    <w:multiLevelType w:val="hybridMultilevel"/>
    <w:tmpl w:val="743806E8"/>
    <w:lvl w:ilvl="0" w:tplc="892A77B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7733A"/>
    <w:multiLevelType w:val="hybridMultilevel"/>
    <w:tmpl w:val="220440EE"/>
    <w:lvl w:ilvl="0" w:tplc="B2C4AE46">
      <w:start w:val="1"/>
      <w:numFmt w:val="decimal"/>
      <w:pStyle w:val="Listanumerowana2"/>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ED69DB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278D2"/>
    <w:multiLevelType w:val="multilevel"/>
    <w:tmpl w:val="A4B2BB0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CC76737"/>
    <w:multiLevelType w:val="multilevel"/>
    <w:tmpl w:val="026C486E"/>
    <w:styleLink w:val="WWNum1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1" w15:restartNumberingAfterBreak="0">
    <w:nsid w:val="6F4E4291"/>
    <w:multiLevelType w:val="hybridMultilevel"/>
    <w:tmpl w:val="12186EFC"/>
    <w:lvl w:ilvl="0" w:tplc="A7F84FD8">
      <w:start w:val="1"/>
      <w:numFmt w:val="decimal"/>
      <w:lvlText w:val="%1."/>
      <w:lvlJc w:val="left"/>
      <w:pPr>
        <w:tabs>
          <w:tab w:val="num" w:pos="1233"/>
        </w:tabs>
        <w:ind w:left="1233" w:hanging="360"/>
      </w:pPr>
      <w:rPr>
        <w:rFonts w:hint="default"/>
      </w:rPr>
    </w:lvl>
    <w:lvl w:ilvl="1" w:tplc="D74C3970">
      <w:start w:val="1"/>
      <w:numFmt w:val="bullet"/>
      <w:lvlText w:val="-"/>
      <w:lvlJc w:val="left"/>
      <w:pPr>
        <w:tabs>
          <w:tab w:val="num" w:pos="1845"/>
        </w:tabs>
        <w:ind w:left="1845" w:hanging="360"/>
      </w:pPr>
      <w:rPr>
        <w:rFonts w:ascii="Courier New" w:hAnsi="Courier New" w:hint="default"/>
      </w:rPr>
    </w:lvl>
    <w:lvl w:ilvl="2" w:tplc="0415001B">
      <w:start w:val="1"/>
      <w:numFmt w:val="lowerRoman"/>
      <w:lvlText w:val="%3."/>
      <w:lvlJc w:val="right"/>
      <w:pPr>
        <w:tabs>
          <w:tab w:val="num" w:pos="2565"/>
        </w:tabs>
        <w:ind w:left="2565" w:hanging="180"/>
      </w:pPr>
    </w:lvl>
    <w:lvl w:ilvl="3" w:tplc="0415000F">
      <w:start w:val="1"/>
      <w:numFmt w:val="decimal"/>
      <w:lvlText w:val="%4."/>
      <w:lvlJc w:val="left"/>
      <w:pPr>
        <w:tabs>
          <w:tab w:val="num" w:pos="3285"/>
        </w:tabs>
        <w:ind w:left="3285" w:hanging="360"/>
      </w:pPr>
    </w:lvl>
    <w:lvl w:ilvl="4" w:tplc="04150001">
      <w:start w:val="1"/>
      <w:numFmt w:val="bullet"/>
      <w:lvlText w:val=""/>
      <w:lvlJc w:val="left"/>
      <w:pPr>
        <w:tabs>
          <w:tab w:val="num" w:pos="4005"/>
        </w:tabs>
        <w:ind w:left="4005" w:hanging="360"/>
      </w:pPr>
      <w:rPr>
        <w:rFonts w:ascii="Symbol" w:hAnsi="Symbol" w:hint="default"/>
      </w:rPr>
    </w:lvl>
    <w:lvl w:ilvl="5" w:tplc="7BC48FAC">
      <w:start w:val="1"/>
      <w:numFmt w:val="lowerLetter"/>
      <w:lvlText w:val="%6)"/>
      <w:lvlJc w:val="left"/>
      <w:pPr>
        <w:tabs>
          <w:tab w:val="num" w:pos="1620"/>
        </w:tabs>
        <w:ind w:left="1620" w:hanging="360"/>
      </w:pPr>
      <w:rPr>
        <w:rFonts w:ascii="Times New Roman" w:eastAsia="Times New Roman" w:hAnsi="Times New Roman" w:cs="Times New Roman"/>
      </w:rPr>
    </w:lvl>
    <w:lvl w:ilvl="6" w:tplc="DBC25BD0">
      <w:start w:val="1"/>
      <w:numFmt w:val="bullet"/>
      <w:lvlText w:val=""/>
      <w:lvlJc w:val="left"/>
      <w:pPr>
        <w:tabs>
          <w:tab w:val="num" w:pos="5445"/>
        </w:tabs>
        <w:ind w:left="5445" w:hanging="360"/>
      </w:pPr>
      <w:rPr>
        <w:rFonts w:ascii="Symbol" w:hAnsi="Symbol" w:hint="default"/>
        <w:color w:val="auto"/>
      </w:rPr>
    </w:lvl>
    <w:lvl w:ilvl="7" w:tplc="481021E8">
      <w:start w:val="1"/>
      <w:numFmt w:val="decimal"/>
      <w:lvlText w:val="%8)"/>
      <w:lvlJc w:val="left"/>
      <w:pPr>
        <w:tabs>
          <w:tab w:val="num" w:pos="6165"/>
        </w:tabs>
        <w:ind w:left="6165" w:hanging="360"/>
      </w:pPr>
      <w:rPr>
        <w:rFonts w:hint="default"/>
      </w:rPr>
    </w:lvl>
    <w:lvl w:ilvl="8" w:tplc="0415001B" w:tentative="1">
      <w:start w:val="1"/>
      <w:numFmt w:val="lowerRoman"/>
      <w:lvlText w:val="%9."/>
      <w:lvlJc w:val="right"/>
      <w:pPr>
        <w:tabs>
          <w:tab w:val="num" w:pos="6885"/>
        </w:tabs>
        <w:ind w:left="6885" w:hanging="180"/>
      </w:pPr>
    </w:lvl>
  </w:abstractNum>
  <w:abstractNum w:abstractNumId="62" w15:restartNumberingAfterBreak="0">
    <w:nsid w:val="70F82CA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75CD15A7"/>
    <w:multiLevelType w:val="multilevel"/>
    <w:tmpl w:val="C83E6918"/>
    <w:styleLink w:val="WWNum4"/>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8ED7422"/>
    <w:multiLevelType w:val="multilevel"/>
    <w:tmpl w:val="F62463EC"/>
    <w:lvl w:ilvl="0">
      <w:start w:val="1"/>
      <w:numFmt w:val="upperRoman"/>
      <w:lvlText w:val="%1."/>
      <w:lvlJc w:val="right"/>
      <w:pPr>
        <w:ind w:left="720" w:hanging="360"/>
      </w:pPr>
    </w:lvl>
    <w:lvl w:ilvl="1">
      <w:start w:val="1"/>
      <w:numFmt w:val="decimal"/>
      <w:isLgl/>
      <w:lvlText w:val="%2."/>
      <w:lvlJc w:val="left"/>
      <w:pPr>
        <w:ind w:left="1110" w:hanging="39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79935A8E"/>
    <w:multiLevelType w:val="multilevel"/>
    <w:tmpl w:val="8140F606"/>
    <w:styleLink w:val="WWNum3"/>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A0444BB"/>
    <w:multiLevelType w:val="multilevel"/>
    <w:tmpl w:val="75A01358"/>
    <w:lvl w:ilvl="0">
      <w:start w:val="1"/>
      <w:numFmt w:val="decimal"/>
      <w:pStyle w:val="siwz1"/>
      <w:lvlText w:val="%1."/>
      <w:lvlJc w:val="left"/>
      <w:pPr>
        <w:ind w:left="360" w:hanging="360"/>
      </w:pPr>
      <w:rPr>
        <w:rFonts w:asciiTheme="minorHAnsi" w:hAnsiTheme="minorHAnsi" w:cstheme="minorHAnsi"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A8057A9"/>
    <w:multiLevelType w:val="multilevel"/>
    <w:tmpl w:val="8874719C"/>
    <w:styleLink w:val="WWNum1"/>
    <w:lvl w:ilvl="0">
      <w:start w:val="1"/>
      <w:numFmt w:val="lowerLetter"/>
      <w:lvlText w:val="%1)"/>
      <w:lvlJc w:val="left"/>
      <w:pPr>
        <w:ind w:left="360" w:hanging="360"/>
      </w:pPr>
    </w:lvl>
    <w:lvl w:ilvl="1">
      <w:start w:val="1"/>
      <w:numFmt w:val="lowerLetter"/>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68" w15:restartNumberingAfterBreak="0">
    <w:nsid w:val="7AF72E48"/>
    <w:multiLevelType w:val="multilevel"/>
    <w:tmpl w:val="5D98E5E2"/>
    <w:styleLink w:val="WWNum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C5D3F98"/>
    <w:multiLevelType w:val="multilevel"/>
    <w:tmpl w:val="EDAEC4E4"/>
    <w:styleLink w:val="WWNum1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70" w15:restartNumberingAfterBreak="0">
    <w:nsid w:val="7EEF65A9"/>
    <w:multiLevelType w:val="multilevel"/>
    <w:tmpl w:val="09B82808"/>
    <w:name w:val="WWNum14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2.%3."/>
      <w:lvlJc w:val="right"/>
      <w:pPr>
        <w:tabs>
          <w:tab w:val="num" w:pos="1800"/>
        </w:tabs>
        <w:ind w:left="1800" w:hanging="180"/>
      </w:pPr>
      <w:rPr>
        <w:rFonts w:cs="Times New Roman" w:hint="default"/>
      </w:rPr>
    </w:lvl>
    <w:lvl w:ilvl="3">
      <w:start w:val="1"/>
      <w:numFmt w:val="decimal"/>
      <w:lvlText w:val="%2.%3.%4."/>
      <w:lvlJc w:val="left"/>
      <w:pPr>
        <w:tabs>
          <w:tab w:val="num" w:pos="2520"/>
        </w:tabs>
        <w:ind w:left="2520" w:hanging="360"/>
      </w:pPr>
      <w:rPr>
        <w:rFonts w:cs="Times New Roman" w:hint="default"/>
      </w:rPr>
    </w:lvl>
    <w:lvl w:ilvl="4">
      <w:start w:val="1"/>
      <w:numFmt w:val="lowerLetter"/>
      <w:lvlText w:val="%2.%3.%4.%5."/>
      <w:lvlJc w:val="left"/>
      <w:pPr>
        <w:tabs>
          <w:tab w:val="num" w:pos="3240"/>
        </w:tabs>
        <w:ind w:left="3240" w:hanging="360"/>
      </w:pPr>
      <w:rPr>
        <w:rFonts w:cs="Times New Roman" w:hint="default"/>
      </w:rPr>
    </w:lvl>
    <w:lvl w:ilvl="5">
      <w:start w:val="1"/>
      <w:numFmt w:val="lowerRoman"/>
      <w:lvlText w:val="%2.%3.%4.%5.%6."/>
      <w:lvlJc w:val="right"/>
      <w:pPr>
        <w:tabs>
          <w:tab w:val="num" w:pos="3960"/>
        </w:tabs>
        <w:ind w:left="3960" w:hanging="180"/>
      </w:pPr>
      <w:rPr>
        <w:rFonts w:cs="Times New Roman" w:hint="default"/>
      </w:rPr>
    </w:lvl>
    <w:lvl w:ilvl="6">
      <w:start w:val="1"/>
      <w:numFmt w:val="decimal"/>
      <w:lvlText w:val="%2.%3.%4.%5.%6.%7."/>
      <w:lvlJc w:val="left"/>
      <w:pPr>
        <w:tabs>
          <w:tab w:val="num" w:pos="4680"/>
        </w:tabs>
        <w:ind w:left="4680" w:hanging="360"/>
      </w:pPr>
      <w:rPr>
        <w:rFonts w:cs="Times New Roman" w:hint="default"/>
      </w:rPr>
    </w:lvl>
    <w:lvl w:ilvl="7">
      <w:start w:val="1"/>
      <w:numFmt w:val="lowerLetter"/>
      <w:lvlText w:val="%2.%3.%4.%5.%6.%7.%8."/>
      <w:lvlJc w:val="left"/>
      <w:pPr>
        <w:tabs>
          <w:tab w:val="num" w:pos="5400"/>
        </w:tabs>
        <w:ind w:left="5400" w:hanging="360"/>
      </w:pPr>
      <w:rPr>
        <w:rFonts w:cs="Times New Roman" w:hint="default"/>
      </w:rPr>
    </w:lvl>
    <w:lvl w:ilvl="8">
      <w:start w:val="1"/>
      <w:numFmt w:val="lowerRoman"/>
      <w:lvlText w:val="%2.%3.%4.%5.%6.%7.%8.%9."/>
      <w:lvlJc w:val="right"/>
      <w:pPr>
        <w:tabs>
          <w:tab w:val="num" w:pos="6120"/>
        </w:tabs>
        <w:ind w:left="6120" w:hanging="180"/>
      </w:pPr>
      <w:rPr>
        <w:rFonts w:cs="Times New Roman" w:hint="default"/>
      </w:rPr>
    </w:lvl>
  </w:abstractNum>
  <w:abstractNum w:abstractNumId="71" w15:restartNumberingAfterBreak="0">
    <w:nsid w:val="7F1B7B63"/>
    <w:multiLevelType w:val="hybridMultilevel"/>
    <w:tmpl w:val="F4260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3"/>
  </w:num>
  <w:num w:numId="3">
    <w:abstractNumId w:val="65"/>
  </w:num>
  <w:num w:numId="4">
    <w:abstractNumId w:val="63"/>
  </w:num>
  <w:num w:numId="5">
    <w:abstractNumId w:val="31"/>
  </w:num>
  <w:num w:numId="6">
    <w:abstractNumId w:val="41"/>
  </w:num>
  <w:num w:numId="7">
    <w:abstractNumId w:val="34"/>
  </w:num>
  <w:num w:numId="8">
    <w:abstractNumId w:val="29"/>
  </w:num>
  <w:num w:numId="9">
    <w:abstractNumId w:val="45"/>
  </w:num>
  <w:num w:numId="10">
    <w:abstractNumId w:val="24"/>
  </w:num>
  <w:num w:numId="11">
    <w:abstractNumId w:val="60"/>
  </w:num>
  <w:num w:numId="12">
    <w:abstractNumId w:val="69"/>
  </w:num>
  <w:num w:numId="13">
    <w:abstractNumId w:val="26"/>
  </w:num>
  <w:num w:numId="14">
    <w:abstractNumId w:val="68"/>
  </w:num>
  <w:num w:numId="15">
    <w:abstractNumId w:val="49"/>
  </w:num>
  <w:num w:numId="16">
    <w:abstractNumId w:val="53"/>
  </w:num>
  <w:num w:numId="17">
    <w:abstractNumId w:val="25"/>
  </w:num>
  <w:num w:numId="18">
    <w:abstractNumId w:val="44"/>
  </w:num>
  <w:num w:numId="19">
    <w:abstractNumId w:val="59"/>
  </w:num>
  <w:num w:numId="20">
    <w:abstractNumId w:val="27"/>
  </w:num>
  <w:num w:numId="21">
    <w:abstractNumId w:val="51"/>
  </w:num>
  <w:num w:numId="22">
    <w:abstractNumId w:val="64"/>
  </w:num>
  <w:num w:numId="23">
    <w:abstractNumId w:val="46"/>
  </w:num>
  <w:num w:numId="24">
    <w:abstractNumId w:val="47"/>
  </w:num>
  <w:num w:numId="25">
    <w:abstractNumId w:val="66"/>
  </w:num>
  <w:num w:numId="26">
    <w:abstractNumId w:val="58"/>
  </w:num>
  <w:num w:numId="27">
    <w:abstractNumId w:val="58"/>
    <w:lvlOverride w:ilvl="0">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28"/>
  </w:num>
  <w:num w:numId="31">
    <w:abstractNumId w:val="66"/>
    <w:lvlOverride w:ilvl="0">
      <w:startOverride w:val="19"/>
    </w:lvlOverride>
  </w:num>
  <w:num w:numId="32">
    <w:abstractNumId w:val="36"/>
  </w:num>
  <w:num w:numId="33">
    <w:abstractNumId w:val="30"/>
  </w:num>
  <w:num w:numId="34">
    <w:abstractNumId w:val="55"/>
  </w:num>
  <w:num w:numId="35">
    <w:abstractNumId w:val="40"/>
  </w:num>
  <w:num w:numId="36">
    <w:abstractNumId w:val="38"/>
  </w:num>
  <w:num w:numId="37">
    <w:abstractNumId w:val="62"/>
  </w:num>
  <w:num w:numId="38">
    <w:abstractNumId w:val="52"/>
  </w:num>
  <w:num w:numId="39">
    <w:abstractNumId w:val="50"/>
  </w:num>
  <w:num w:numId="40">
    <w:abstractNumId w:val="2"/>
  </w:num>
  <w:num w:numId="41">
    <w:abstractNumId w:val="1"/>
  </w:num>
  <w:num w:numId="42">
    <w:abstractNumId w:val="0"/>
  </w:num>
  <w:num w:numId="43">
    <w:abstractNumId w:val="43"/>
  </w:num>
  <w:num w:numId="44">
    <w:abstractNumId w:val="48"/>
  </w:num>
  <w:num w:numId="45">
    <w:abstractNumId w:val="57"/>
  </w:num>
  <w:num w:numId="46">
    <w:abstractNumId w:val="54"/>
    <w:lvlOverride w:ilvl="0">
      <w:startOverride w:val="1"/>
    </w:lvlOverride>
  </w:num>
  <w:num w:numId="47">
    <w:abstractNumId w:val="61"/>
  </w:num>
  <w:num w:numId="48">
    <w:abstractNumId w:val="35"/>
  </w:num>
  <w:num w:numId="49">
    <w:abstractNumId w:val="39"/>
  </w:num>
  <w:num w:numId="50">
    <w:abstractNumId w:val="37"/>
    <w:lvlOverride w:ilvl="0">
      <w:startOverride w:val="1"/>
    </w:lvlOverride>
  </w:num>
  <w:num w:numId="51">
    <w:abstractNumId w:val="71"/>
  </w:num>
  <w:num w:numId="52">
    <w:abstractNumId w:val="33"/>
  </w:num>
  <w:num w:numId="5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9E"/>
    <w:rsid w:val="000057B3"/>
    <w:rsid w:val="0003523D"/>
    <w:rsid w:val="00075587"/>
    <w:rsid w:val="00081C71"/>
    <w:rsid w:val="000926DC"/>
    <w:rsid w:val="00093D4A"/>
    <w:rsid w:val="000A3258"/>
    <w:rsid w:val="000A47AC"/>
    <w:rsid w:val="000A6CCF"/>
    <w:rsid w:val="000B7938"/>
    <w:rsid w:val="000C21FF"/>
    <w:rsid w:val="000C2B58"/>
    <w:rsid w:val="000C2C1B"/>
    <w:rsid w:val="000D2701"/>
    <w:rsid w:val="000E1F81"/>
    <w:rsid w:val="0010060C"/>
    <w:rsid w:val="00124513"/>
    <w:rsid w:val="0015250C"/>
    <w:rsid w:val="00156FFE"/>
    <w:rsid w:val="001674FE"/>
    <w:rsid w:val="001738FD"/>
    <w:rsid w:val="00186142"/>
    <w:rsid w:val="001865FB"/>
    <w:rsid w:val="001911D2"/>
    <w:rsid w:val="00195028"/>
    <w:rsid w:val="001B6530"/>
    <w:rsid w:val="001D5587"/>
    <w:rsid w:val="001E10D1"/>
    <w:rsid w:val="002045E3"/>
    <w:rsid w:val="0021079E"/>
    <w:rsid w:val="00212FF4"/>
    <w:rsid w:val="00214543"/>
    <w:rsid w:val="00216456"/>
    <w:rsid w:val="00222ABB"/>
    <w:rsid w:val="002355DE"/>
    <w:rsid w:val="00236384"/>
    <w:rsid w:val="00237C38"/>
    <w:rsid w:val="00245A92"/>
    <w:rsid w:val="00262B23"/>
    <w:rsid w:val="00272573"/>
    <w:rsid w:val="002A715F"/>
    <w:rsid w:val="002D0828"/>
    <w:rsid w:val="002D168D"/>
    <w:rsid w:val="002D5DD5"/>
    <w:rsid w:val="00302D0E"/>
    <w:rsid w:val="003113AE"/>
    <w:rsid w:val="00312979"/>
    <w:rsid w:val="00327DBC"/>
    <w:rsid w:val="0033145C"/>
    <w:rsid w:val="00334B3C"/>
    <w:rsid w:val="00346326"/>
    <w:rsid w:val="0036164F"/>
    <w:rsid w:val="00393158"/>
    <w:rsid w:val="003C0FF5"/>
    <w:rsid w:val="003E1E82"/>
    <w:rsid w:val="00405DEE"/>
    <w:rsid w:val="00411FDE"/>
    <w:rsid w:val="004317DC"/>
    <w:rsid w:val="00441485"/>
    <w:rsid w:val="00445339"/>
    <w:rsid w:val="0045031E"/>
    <w:rsid w:val="004535BA"/>
    <w:rsid w:val="00453A19"/>
    <w:rsid w:val="004822D2"/>
    <w:rsid w:val="00486484"/>
    <w:rsid w:val="004C107D"/>
    <w:rsid w:val="004C4B31"/>
    <w:rsid w:val="004D2617"/>
    <w:rsid w:val="004E4A29"/>
    <w:rsid w:val="004F3C91"/>
    <w:rsid w:val="004F4920"/>
    <w:rsid w:val="0050469C"/>
    <w:rsid w:val="00531609"/>
    <w:rsid w:val="00564941"/>
    <w:rsid w:val="005671DE"/>
    <w:rsid w:val="00567560"/>
    <w:rsid w:val="00584BC1"/>
    <w:rsid w:val="005A683E"/>
    <w:rsid w:val="005C0DCE"/>
    <w:rsid w:val="005D5D1C"/>
    <w:rsid w:val="006017C4"/>
    <w:rsid w:val="00624949"/>
    <w:rsid w:val="00651F57"/>
    <w:rsid w:val="006622CB"/>
    <w:rsid w:val="0066536B"/>
    <w:rsid w:val="00665ED2"/>
    <w:rsid w:val="00673328"/>
    <w:rsid w:val="00684DB6"/>
    <w:rsid w:val="00687B1F"/>
    <w:rsid w:val="006A163F"/>
    <w:rsid w:val="006F016D"/>
    <w:rsid w:val="006F7F31"/>
    <w:rsid w:val="00722585"/>
    <w:rsid w:val="00771AB3"/>
    <w:rsid w:val="00776942"/>
    <w:rsid w:val="007D077D"/>
    <w:rsid w:val="00812AAF"/>
    <w:rsid w:val="00830F00"/>
    <w:rsid w:val="00874D67"/>
    <w:rsid w:val="008A7141"/>
    <w:rsid w:val="008B1ACA"/>
    <w:rsid w:val="008B2B43"/>
    <w:rsid w:val="008E63B7"/>
    <w:rsid w:val="00911C95"/>
    <w:rsid w:val="00911D3C"/>
    <w:rsid w:val="00912306"/>
    <w:rsid w:val="00913216"/>
    <w:rsid w:val="00925056"/>
    <w:rsid w:val="00932810"/>
    <w:rsid w:val="00943C69"/>
    <w:rsid w:val="00945B21"/>
    <w:rsid w:val="0094733D"/>
    <w:rsid w:val="00953670"/>
    <w:rsid w:val="00956741"/>
    <w:rsid w:val="009878B3"/>
    <w:rsid w:val="00993AA8"/>
    <w:rsid w:val="009A27EB"/>
    <w:rsid w:val="009A4261"/>
    <w:rsid w:val="009A794F"/>
    <w:rsid w:val="009B676E"/>
    <w:rsid w:val="009D5C63"/>
    <w:rsid w:val="009F64C1"/>
    <w:rsid w:val="00A03507"/>
    <w:rsid w:val="00A12402"/>
    <w:rsid w:val="00A13750"/>
    <w:rsid w:val="00A23153"/>
    <w:rsid w:val="00A41CD0"/>
    <w:rsid w:val="00A53489"/>
    <w:rsid w:val="00A662CF"/>
    <w:rsid w:val="00A84A91"/>
    <w:rsid w:val="00A85D72"/>
    <w:rsid w:val="00AA4DA1"/>
    <w:rsid w:val="00AB3943"/>
    <w:rsid w:val="00AC4905"/>
    <w:rsid w:val="00B1466E"/>
    <w:rsid w:val="00B405B9"/>
    <w:rsid w:val="00B637B7"/>
    <w:rsid w:val="00B65CDB"/>
    <w:rsid w:val="00B70BB1"/>
    <w:rsid w:val="00BA4C0D"/>
    <w:rsid w:val="00BB3AD1"/>
    <w:rsid w:val="00BD0BF8"/>
    <w:rsid w:val="00BF0946"/>
    <w:rsid w:val="00BF4B46"/>
    <w:rsid w:val="00C058EC"/>
    <w:rsid w:val="00C25FD4"/>
    <w:rsid w:val="00C26800"/>
    <w:rsid w:val="00C30C2C"/>
    <w:rsid w:val="00C470B9"/>
    <w:rsid w:val="00C71DF7"/>
    <w:rsid w:val="00C814A9"/>
    <w:rsid w:val="00C851B2"/>
    <w:rsid w:val="00C91CDF"/>
    <w:rsid w:val="00CA7144"/>
    <w:rsid w:val="00CB0A06"/>
    <w:rsid w:val="00CB191E"/>
    <w:rsid w:val="00CB6771"/>
    <w:rsid w:val="00CC55A2"/>
    <w:rsid w:val="00CF4CA0"/>
    <w:rsid w:val="00CF6224"/>
    <w:rsid w:val="00D220CB"/>
    <w:rsid w:val="00D374A1"/>
    <w:rsid w:val="00D43DA8"/>
    <w:rsid w:val="00D44824"/>
    <w:rsid w:val="00D67DD1"/>
    <w:rsid w:val="00D76914"/>
    <w:rsid w:val="00D83E6A"/>
    <w:rsid w:val="00D8429F"/>
    <w:rsid w:val="00DB2EF2"/>
    <w:rsid w:val="00DC6DAF"/>
    <w:rsid w:val="00DF2E0C"/>
    <w:rsid w:val="00DF4060"/>
    <w:rsid w:val="00DF4FC9"/>
    <w:rsid w:val="00E0727A"/>
    <w:rsid w:val="00E07D76"/>
    <w:rsid w:val="00E351F5"/>
    <w:rsid w:val="00E5126C"/>
    <w:rsid w:val="00E53F73"/>
    <w:rsid w:val="00E55D2F"/>
    <w:rsid w:val="00E63090"/>
    <w:rsid w:val="00E6310D"/>
    <w:rsid w:val="00E81DCC"/>
    <w:rsid w:val="00E90BF0"/>
    <w:rsid w:val="00ED4A6B"/>
    <w:rsid w:val="00EE289D"/>
    <w:rsid w:val="00EF2152"/>
    <w:rsid w:val="00F24DDA"/>
    <w:rsid w:val="00F31D64"/>
    <w:rsid w:val="00F55CC5"/>
    <w:rsid w:val="00F70B41"/>
    <w:rsid w:val="00F764F6"/>
    <w:rsid w:val="00FA3938"/>
    <w:rsid w:val="00FB783A"/>
    <w:rsid w:val="00FD6B5C"/>
    <w:rsid w:val="00FE135B"/>
    <w:rsid w:val="00FF1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DD15145"/>
  <w15:docId w15:val="{4277D420-0F38-43CE-8F88-ABD072E6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Standard"/>
    <w:next w:val="Textbody"/>
    <w:qFormat/>
    <w:pPr>
      <w:keepNext/>
      <w:keepLines/>
      <w:spacing w:before="480"/>
      <w:outlineLvl w:val="0"/>
    </w:pPr>
    <w:rPr>
      <w:rFonts w:ascii="Cambria" w:hAnsi="Cambria"/>
      <w:b/>
      <w:bCs/>
      <w:color w:val="365F91"/>
      <w:sz w:val="28"/>
      <w:szCs w:val="28"/>
    </w:rPr>
  </w:style>
  <w:style w:type="paragraph" w:styleId="Nagwek2">
    <w:name w:val="heading 2"/>
    <w:aliases w:val="2,Header 2,H2,UNDERRUBRIK 1-2,Level 2,Reset numbering,Abschnitt,Arial 12 Fett Kursiv,2 headline,h,H21,H22,HD2,PIM2,wally's numerowanie 1"/>
    <w:basedOn w:val="Standard"/>
    <w:next w:val="Textbody"/>
    <w:qFormat/>
    <w:pPr>
      <w:keepNext/>
      <w:spacing w:line="360" w:lineRule="auto"/>
      <w:ind w:left="708"/>
      <w:jc w:val="both"/>
      <w:outlineLvl w:val="1"/>
    </w:pPr>
    <w:rPr>
      <w:b/>
    </w:rPr>
  </w:style>
  <w:style w:type="paragraph" w:styleId="Nagwek3">
    <w:name w:val="heading 3"/>
    <w:basedOn w:val="Standard"/>
    <w:next w:val="Textbody"/>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F24DD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F24DDA"/>
    <w:pPr>
      <w:widowControl/>
      <w:suppressAutoHyphens w:val="0"/>
      <w:autoSpaceDN/>
      <w:spacing w:before="240" w:after="60"/>
      <w:ind w:left="1008" w:hanging="1008"/>
      <w:textAlignment w:val="auto"/>
      <w:outlineLvl w:val="4"/>
    </w:pPr>
    <w:rPr>
      <w:rFonts w:ascii="Calibri" w:hAnsi="Calibri"/>
      <w:b/>
      <w:bCs/>
      <w:i/>
      <w:iCs/>
      <w:kern w:val="0"/>
      <w:sz w:val="26"/>
      <w:szCs w:val="26"/>
      <w:lang w:val="x-none" w:eastAsia="x-none"/>
    </w:rPr>
  </w:style>
  <w:style w:type="paragraph" w:styleId="Nagwek6">
    <w:name w:val="heading 6"/>
    <w:basedOn w:val="Normalny"/>
    <w:next w:val="Normalny"/>
    <w:link w:val="Nagwek6Znak"/>
    <w:qFormat/>
    <w:rsid w:val="00F24DDA"/>
    <w:pPr>
      <w:widowControl/>
      <w:suppressAutoHyphens w:val="0"/>
      <w:autoSpaceDN/>
      <w:spacing w:before="240" w:after="60"/>
      <w:ind w:left="1152" w:hanging="1152"/>
      <w:textAlignment w:val="auto"/>
      <w:outlineLvl w:val="5"/>
    </w:pPr>
    <w:rPr>
      <w:rFonts w:ascii="Calibri" w:hAnsi="Calibri"/>
      <w:b/>
      <w:bCs/>
      <w:kern w:val="0"/>
      <w:sz w:val="22"/>
      <w:szCs w:val="22"/>
      <w:lang w:val="x-none" w:eastAsia="x-none"/>
    </w:rPr>
  </w:style>
  <w:style w:type="paragraph" w:styleId="Nagwek7">
    <w:name w:val="heading 7"/>
    <w:basedOn w:val="Normalny"/>
    <w:next w:val="Normalny"/>
    <w:link w:val="Nagwek7Znak"/>
    <w:qFormat/>
    <w:rsid w:val="00F24DDA"/>
    <w:pPr>
      <w:widowControl/>
      <w:suppressAutoHyphens w:val="0"/>
      <w:autoSpaceDN/>
      <w:spacing w:before="240" w:after="60"/>
      <w:ind w:left="1296" w:hanging="1296"/>
      <w:textAlignment w:val="auto"/>
      <w:outlineLvl w:val="6"/>
    </w:pPr>
    <w:rPr>
      <w:rFonts w:ascii="Calibri" w:hAnsi="Calibri"/>
      <w:kern w:val="0"/>
      <w:sz w:val="24"/>
      <w:szCs w:val="24"/>
      <w:lang w:val="x-none" w:eastAsia="x-none"/>
    </w:rPr>
  </w:style>
  <w:style w:type="paragraph" w:styleId="Nagwek8">
    <w:name w:val="heading 8"/>
    <w:basedOn w:val="Normalny"/>
    <w:next w:val="Normalny"/>
    <w:link w:val="Nagwek8Znak"/>
    <w:qFormat/>
    <w:rsid w:val="00F24DDA"/>
    <w:pPr>
      <w:widowControl/>
      <w:suppressAutoHyphens w:val="0"/>
      <w:autoSpaceDN/>
      <w:spacing w:before="240" w:after="60"/>
      <w:ind w:left="1440" w:hanging="1440"/>
      <w:textAlignment w:val="auto"/>
      <w:outlineLvl w:val="7"/>
    </w:pPr>
    <w:rPr>
      <w:rFonts w:ascii="Calibri" w:hAnsi="Calibri"/>
      <w:i/>
      <w:iCs/>
      <w:kern w:val="0"/>
      <w:sz w:val="24"/>
      <w:szCs w:val="24"/>
      <w:lang w:val="x-none" w:eastAsia="x-none"/>
    </w:rPr>
  </w:style>
  <w:style w:type="paragraph" w:styleId="Nagwek9">
    <w:name w:val="heading 9"/>
    <w:basedOn w:val="Normalny"/>
    <w:next w:val="Normalny"/>
    <w:link w:val="Nagwek9Znak"/>
    <w:qFormat/>
    <w:rsid w:val="00F24DDA"/>
    <w:pPr>
      <w:widowControl/>
      <w:suppressAutoHyphens w:val="0"/>
      <w:autoSpaceDN/>
      <w:spacing w:before="240" w:after="60"/>
      <w:ind w:left="1584" w:hanging="1584"/>
      <w:textAlignment w:val="auto"/>
      <w:outlineLvl w:val="8"/>
    </w:pPr>
    <w:rPr>
      <w:rFonts w:ascii="Cambria" w:hAnsi="Cambria"/>
      <w:kern w:val="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aliases w:val="Podpis obiektu"/>
    <w:basedOn w:val="Standard"/>
    <w:link w:val="LegendaZnak"/>
    <w:qFormat/>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after="120"/>
      <w:ind w:left="283"/>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pPr>
      <w:widowControl/>
    </w:pPr>
    <w:rPr>
      <w:rFonts w:ascii="Arial" w:hAnsi="Arial" w:cs="Arial"/>
      <w:color w:val="000000"/>
      <w:sz w:val="24"/>
      <w:szCs w:val="24"/>
    </w:rPr>
  </w:style>
  <w:style w:type="paragraph" w:styleId="Poprawka">
    <w:name w:val="Revision"/>
    <w:pPr>
      <w:widowControl/>
    </w:pPr>
    <w:rPr>
      <w:sz w:val="24"/>
      <w:szCs w:val="24"/>
    </w:rPr>
  </w:style>
  <w:style w:type="paragraph" w:styleId="Tekstdymka">
    <w:name w:val="Balloon Text"/>
    <w:basedOn w:val="Standard"/>
    <w:uiPriority w:val="99"/>
    <w:rPr>
      <w:rFonts w:ascii="Tahoma" w:hAnsi="Tahoma" w:cs="Tahoma"/>
      <w:sz w:val="16"/>
      <w:szCs w:val="16"/>
    </w:rPr>
  </w:style>
  <w:style w:type="paragraph" w:styleId="Tekstkomentarza">
    <w:name w:val="annotation text"/>
    <w:basedOn w:val="Standard"/>
    <w:uiPriority w:val="99"/>
    <w:rPr>
      <w:sz w:val="20"/>
    </w:rPr>
  </w:style>
  <w:style w:type="paragraph" w:styleId="Tematkomentarza">
    <w:name w:val="annotation subject"/>
    <w:basedOn w:val="Tekstkomentarza"/>
    <w:uiPriority w:val="99"/>
    <w:rPr>
      <w:b/>
      <w:bCs/>
    </w:rPr>
  </w:style>
  <w:style w:type="paragraph" w:styleId="Tekstprzypisudolnego">
    <w:name w:val="footnote text"/>
    <w:basedOn w:val="Standard"/>
    <w:uiPriority w:val="99"/>
    <w:rPr>
      <w:sz w:val="20"/>
    </w:rPr>
  </w:style>
  <w:style w:type="paragraph" w:styleId="Akapitzlist">
    <w:name w:val="List Paragraph"/>
    <w:aliases w:val="T_SZ_List Paragraph"/>
    <w:basedOn w:val="Standard"/>
    <w:link w:val="AkapitzlistZnak"/>
    <w:uiPriority w:val="34"/>
    <w:qFormat/>
    <w:pPr>
      <w:ind w:left="720"/>
    </w:pPr>
  </w:style>
  <w:style w:type="paragraph" w:customStyle="1" w:styleId="TableContents">
    <w:name w:val="Table Contents"/>
    <w:basedOn w:val="Standard"/>
    <w:pPr>
      <w:suppressLineNumbers/>
    </w:pPr>
  </w:style>
  <w:style w:type="paragraph" w:customStyle="1" w:styleId="Style15">
    <w:name w:val="Style15"/>
    <w:basedOn w:val="Standard"/>
    <w:pPr>
      <w:autoSpaceDE w:val="0"/>
      <w:spacing w:line="246" w:lineRule="exact"/>
      <w:jc w:val="both"/>
    </w:pPr>
    <w:rPr>
      <w:szCs w:val="24"/>
    </w:rPr>
  </w:style>
  <w:style w:type="character" w:customStyle="1" w:styleId="Internetlink">
    <w:name w:val="Internet link"/>
    <w:rPr>
      <w:color w:val="0000FF"/>
      <w:u w:val="single"/>
    </w:rPr>
  </w:style>
  <w:style w:type="character" w:customStyle="1" w:styleId="TekstpodstawowywcityZnak">
    <w:name w:val="Tekst podstawowy wcięty Znak"/>
    <w:link w:val="Tekstpodstawowywcity"/>
    <w:rPr>
      <w:sz w:val="24"/>
      <w:szCs w:val="24"/>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rPr>
      <w:b/>
      <w:sz w:val="24"/>
    </w:rPr>
  </w:style>
  <w:style w:type="character" w:customStyle="1" w:styleId="Nagwek3Znak">
    <w:name w:val="Nagłówek 3 Znak"/>
    <w:rPr>
      <w:rFonts w:ascii="Cambria" w:hAnsi="Cambria"/>
      <w:b/>
      <w:bCs/>
      <w:sz w:val="26"/>
      <w:szCs w:val="26"/>
    </w:rPr>
  </w:style>
  <w:style w:type="character" w:customStyle="1" w:styleId="TekstdymkaZnak">
    <w:name w:val="Tekst dymka Znak"/>
    <w:basedOn w:val="Domylnaczcionkaakapitu"/>
    <w:uiPriority w:val="99"/>
    <w:rPr>
      <w:rFonts w:ascii="Tahoma" w:hAnsi="Tahoma" w:cs="Tahoma"/>
      <w:sz w:val="16"/>
      <w:szCs w:val="16"/>
    </w:rPr>
  </w:style>
  <w:style w:type="character" w:styleId="Odwoaniedokomentarza">
    <w:name w:val="annotation reference"/>
    <w:aliases w:val="cr,Used by Word to flag author queries"/>
    <w:basedOn w:val="Domylnaczcionkaakapitu"/>
    <w:uiPriority w:val="99"/>
    <w:rPr>
      <w:sz w:val="16"/>
      <w:szCs w:val="16"/>
    </w:rPr>
  </w:style>
  <w:style w:type="character" w:customStyle="1" w:styleId="TekstkomentarzaZnak">
    <w:name w:val="Tekst komentarza Znak"/>
    <w:basedOn w:val="Domylnaczcionkaakapitu"/>
    <w:uiPriority w:val="99"/>
  </w:style>
  <w:style w:type="character" w:customStyle="1" w:styleId="TematkomentarzaZnak">
    <w:name w:val="Temat komentarza Znak"/>
    <w:basedOn w:val="TekstkomentarzaZnak"/>
    <w:uiPriority w:val="99"/>
    <w:rPr>
      <w:b/>
      <w:bCs/>
    </w:rPr>
  </w:style>
  <w:style w:type="character" w:customStyle="1" w:styleId="TekstprzypisudolnegoZnak">
    <w:name w:val="Tekst przypisu dolnego Znak"/>
    <w:basedOn w:val="Domylnaczcionkaakapitu"/>
    <w:uiPriority w:val="99"/>
  </w:style>
  <w:style w:type="character" w:styleId="Odwoanieprzypisudolnego">
    <w:name w:val="footnote reference"/>
    <w:basedOn w:val="Domylnaczcionkaakapitu"/>
    <w:uiPriority w:val="99"/>
    <w:rPr>
      <w:position w:val="0"/>
      <w:vertAlign w:val="superscript"/>
    </w:rPr>
  </w:style>
  <w:style w:type="character" w:customStyle="1" w:styleId="Nagwek1Znak">
    <w:name w:val="Nagłówek 1 Znak"/>
    <w:aliases w:val="Datasheet title Znak,1 Znak,h1 Znak,level 1 Znak,Level 1 Head Znak,H1 Znak,Heading AJS Znak,Section Heading Znak,Kapitel Znak,Arial 14 Fett Znak,Arial 14 Fett1 Znak,Arial 14 Fett2 Znak,Arial 16 Fett Znak,Header 1 Znak,Head 1 Znak"/>
    <w:basedOn w:val="Domylnaczcionkaakapitu"/>
    <w:rPr>
      <w:rFonts w:ascii="Cambria" w:hAnsi="Cambria"/>
      <w:b/>
      <w:bCs/>
      <w:color w:val="365F91"/>
      <w:sz w:val="28"/>
      <w:szCs w:val="28"/>
    </w:rPr>
  </w:style>
  <w:style w:type="character" w:customStyle="1" w:styleId="ListLabel1">
    <w:name w:val="ListLabel 1"/>
    <w:rPr>
      <w:color w:val="FF0000"/>
    </w:rPr>
  </w:style>
  <w:style w:type="character" w:customStyle="1" w:styleId="ListLabel2">
    <w:name w:val="ListLabel 2"/>
    <w:rPr>
      <w:rFonts w:cs="Times New Roman"/>
      <w:sz w:val="24"/>
      <w:szCs w:val="24"/>
    </w:rPr>
  </w:style>
  <w:style w:type="character" w:customStyle="1" w:styleId="ListLabel3">
    <w:name w:val="ListLabel 3"/>
    <w:rPr>
      <w:rFonts w:cs="Times New Roman"/>
    </w:rPr>
  </w:style>
  <w:style w:type="character" w:customStyle="1" w:styleId="ListLabel4">
    <w:name w:val="ListLabel 4"/>
    <w:rPr>
      <w:rFonts w:eastAsia="Calibri" w:cs="Arial"/>
    </w:rPr>
  </w:style>
  <w:style w:type="character" w:customStyle="1" w:styleId="ListLabel5">
    <w:name w:val="ListLabel 5"/>
    <w:rPr>
      <w:rFonts w:cs="Courier New"/>
    </w:rPr>
  </w:style>
  <w:style w:type="character" w:customStyle="1" w:styleId="NumberingSymbols">
    <w:name w:val="Numbering Symbols"/>
  </w:style>
  <w:style w:type="character" w:customStyle="1" w:styleId="FontStyle29">
    <w:name w:val="Font Style29"/>
    <w:basedOn w:val="Domylnaczcionkaakapitu"/>
    <w:rPr>
      <w:rFonts w:ascii="Arial" w:hAnsi="Arial" w:cs="Arial"/>
      <w:b/>
      <w:bCs/>
      <w:color w:val="000000"/>
      <w:sz w:val="20"/>
      <w:szCs w:val="20"/>
    </w:rPr>
  </w:style>
  <w:style w:type="character" w:customStyle="1" w:styleId="FontStyle30">
    <w:name w:val="Font Style30"/>
    <w:basedOn w:val="Domylnaczcionkaakapitu"/>
    <w:rPr>
      <w:rFonts w:ascii="Arial" w:hAnsi="Arial" w:cs="Arial"/>
      <w:i/>
      <w:iCs/>
      <w:color w:val="000000"/>
      <w:sz w:val="20"/>
      <w:szCs w:val="20"/>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character" w:styleId="Hipercze">
    <w:name w:val="Hyperlink"/>
    <w:basedOn w:val="Domylnaczcionkaakapitu"/>
    <w:uiPriority w:val="99"/>
    <w:unhideWhenUsed/>
    <w:rsid w:val="00A12402"/>
    <w:rPr>
      <w:color w:val="0563C1" w:themeColor="hyperlink"/>
      <w:u w:val="single"/>
    </w:rPr>
  </w:style>
  <w:style w:type="paragraph" w:customStyle="1" w:styleId="SIWZ10">
    <w:name w:val="SIWZ 1."/>
    <w:basedOn w:val="Normalny"/>
    <w:link w:val="SIWZ1Znak"/>
    <w:qFormat/>
    <w:rsid w:val="00A12402"/>
    <w:pPr>
      <w:tabs>
        <w:tab w:val="left" w:pos="426"/>
      </w:tabs>
      <w:suppressAutoHyphens w:val="0"/>
      <w:autoSpaceDE w:val="0"/>
      <w:spacing w:after="120"/>
      <w:ind w:left="426" w:hanging="425"/>
      <w:jc w:val="both"/>
      <w:textAlignment w:val="auto"/>
    </w:pPr>
    <w:rPr>
      <w:rFonts w:ascii="Arial" w:eastAsia="Calibri" w:hAnsi="Arial"/>
      <w:kern w:val="0"/>
      <w:sz w:val="22"/>
      <w:szCs w:val="22"/>
      <w:lang w:val="x-none" w:eastAsia="x-none"/>
    </w:rPr>
  </w:style>
  <w:style w:type="character" w:customStyle="1" w:styleId="SIWZ1Znak">
    <w:name w:val="SIWZ 1. Znak"/>
    <w:link w:val="SIWZ10"/>
    <w:rsid w:val="00A12402"/>
    <w:rPr>
      <w:rFonts w:ascii="Arial" w:eastAsia="Calibri" w:hAnsi="Arial"/>
      <w:kern w:val="0"/>
      <w:sz w:val="22"/>
      <w:szCs w:val="22"/>
      <w:lang w:val="x-none" w:eastAsia="x-none"/>
    </w:rPr>
  </w:style>
  <w:style w:type="paragraph" w:customStyle="1" w:styleId="siwz1">
    <w:name w:val="siwz 1)"/>
    <w:basedOn w:val="Akapitzlist"/>
    <w:link w:val="siwz1Znak0"/>
    <w:qFormat/>
    <w:rsid w:val="00A12402"/>
    <w:pPr>
      <w:widowControl/>
      <w:numPr>
        <w:numId w:val="25"/>
      </w:numPr>
      <w:suppressAutoHyphens w:val="0"/>
      <w:autoSpaceDN/>
      <w:spacing w:after="120"/>
      <w:jc w:val="both"/>
      <w:textAlignment w:val="auto"/>
    </w:pPr>
    <w:rPr>
      <w:rFonts w:ascii="Arial" w:hAnsi="Arial"/>
      <w:kern w:val="0"/>
      <w:sz w:val="22"/>
      <w:szCs w:val="22"/>
      <w:lang w:val="x-none" w:eastAsia="x-none"/>
    </w:rPr>
  </w:style>
  <w:style w:type="character" w:customStyle="1" w:styleId="siwz1Znak0">
    <w:name w:val="siwz 1) Znak"/>
    <w:link w:val="siwz1"/>
    <w:rsid w:val="00A12402"/>
    <w:rPr>
      <w:rFonts w:ascii="Arial" w:hAnsi="Arial"/>
      <w:kern w:val="0"/>
      <w:sz w:val="22"/>
      <w:szCs w:val="22"/>
      <w:lang w:val="x-none" w:eastAsia="x-none"/>
    </w:rPr>
  </w:style>
  <w:style w:type="paragraph" w:styleId="Listanumerowana2">
    <w:name w:val="List Number 2"/>
    <w:aliases w:val=" Znak,Znak"/>
    <w:basedOn w:val="Normalny"/>
    <w:link w:val="Listanumerowana2Znak"/>
    <w:rsid w:val="00A12402"/>
    <w:pPr>
      <w:widowControl/>
      <w:numPr>
        <w:numId w:val="26"/>
      </w:numPr>
      <w:suppressAutoHyphens w:val="0"/>
      <w:autoSpaceDN/>
      <w:textAlignment w:val="auto"/>
    </w:pPr>
    <w:rPr>
      <w:kern w:val="0"/>
      <w:sz w:val="24"/>
      <w:szCs w:val="24"/>
    </w:rPr>
  </w:style>
  <w:style w:type="paragraph" w:customStyle="1" w:styleId="ust">
    <w:name w:val="ust"/>
    <w:rsid w:val="00830F00"/>
    <w:pPr>
      <w:widowControl/>
      <w:suppressAutoHyphens w:val="0"/>
      <w:autoSpaceDN/>
      <w:spacing w:before="60" w:after="60"/>
      <w:ind w:left="426" w:hanging="284"/>
      <w:jc w:val="both"/>
      <w:textAlignment w:val="auto"/>
    </w:pPr>
    <w:rPr>
      <w:kern w:val="0"/>
      <w:sz w:val="24"/>
      <w:szCs w:val="24"/>
    </w:rPr>
  </w:style>
  <w:style w:type="paragraph" w:customStyle="1" w:styleId="pkt1">
    <w:name w:val="pkt1"/>
    <w:basedOn w:val="Normalny"/>
    <w:rsid w:val="00830F00"/>
    <w:pPr>
      <w:widowControl/>
      <w:suppressAutoHyphens w:val="0"/>
      <w:autoSpaceDN/>
      <w:spacing w:before="60" w:after="60"/>
      <w:ind w:left="850" w:hanging="425"/>
      <w:jc w:val="both"/>
      <w:textAlignment w:val="auto"/>
    </w:pPr>
    <w:rPr>
      <w:rFonts w:ascii="Arial" w:hAnsi="Arial" w:cs="Arial"/>
      <w:kern w:val="0"/>
      <w:sz w:val="24"/>
      <w:szCs w:val="24"/>
    </w:rPr>
  </w:style>
  <w:style w:type="character" w:customStyle="1" w:styleId="AkapitzlistZnak">
    <w:name w:val="Akapit z listą Znak"/>
    <w:aliases w:val="T_SZ_List Paragraph Znak"/>
    <w:link w:val="Akapitzlist"/>
    <w:uiPriority w:val="34"/>
    <w:rsid w:val="00830F00"/>
    <w:rPr>
      <w:sz w:val="24"/>
    </w:rPr>
  </w:style>
  <w:style w:type="paragraph" w:customStyle="1" w:styleId="pkt">
    <w:name w:val="pkt"/>
    <w:basedOn w:val="Normalny"/>
    <w:uiPriority w:val="99"/>
    <w:rsid w:val="00DF2E0C"/>
    <w:pPr>
      <w:widowControl/>
      <w:suppressAutoHyphens w:val="0"/>
      <w:autoSpaceDN/>
      <w:spacing w:before="60" w:after="60"/>
      <w:ind w:left="851" w:hanging="295"/>
      <w:jc w:val="both"/>
      <w:textAlignment w:val="auto"/>
    </w:pPr>
    <w:rPr>
      <w:kern w:val="0"/>
      <w:sz w:val="24"/>
    </w:rPr>
  </w:style>
  <w:style w:type="paragraph" w:styleId="Tekstpodstawowy2">
    <w:name w:val="Body Text 2"/>
    <w:basedOn w:val="Normalny"/>
    <w:link w:val="Tekstpodstawowy2Znak"/>
    <w:uiPriority w:val="99"/>
    <w:rsid w:val="00DF2E0C"/>
    <w:pPr>
      <w:widowControl/>
      <w:suppressAutoHyphens w:val="0"/>
      <w:autoSpaceDN/>
      <w:spacing w:after="120" w:line="480" w:lineRule="auto"/>
      <w:textAlignment w:val="auto"/>
    </w:pPr>
    <w:rPr>
      <w:kern w:val="0"/>
      <w:sz w:val="24"/>
      <w:szCs w:val="24"/>
    </w:rPr>
  </w:style>
  <w:style w:type="character" w:customStyle="1" w:styleId="Tekstpodstawowy2Znak">
    <w:name w:val="Tekst podstawowy 2 Znak"/>
    <w:basedOn w:val="Domylnaczcionkaakapitu"/>
    <w:link w:val="Tekstpodstawowy2"/>
    <w:uiPriority w:val="99"/>
    <w:rsid w:val="00DF2E0C"/>
    <w:rPr>
      <w:kern w:val="0"/>
      <w:sz w:val="24"/>
      <w:szCs w:val="24"/>
    </w:rPr>
  </w:style>
  <w:style w:type="character" w:customStyle="1" w:styleId="tekstdokbold">
    <w:name w:val="tekst dok. bold"/>
    <w:uiPriority w:val="99"/>
    <w:rsid w:val="00DF2E0C"/>
    <w:rPr>
      <w:b/>
      <w:bCs/>
    </w:rPr>
  </w:style>
  <w:style w:type="character" w:customStyle="1" w:styleId="Nagwek4Znak">
    <w:name w:val="Nagłówek 4 Znak"/>
    <w:basedOn w:val="Domylnaczcionkaakapitu"/>
    <w:link w:val="Nagwek4"/>
    <w:rsid w:val="00F24DD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F24DDA"/>
    <w:rPr>
      <w:rFonts w:ascii="Calibri" w:hAnsi="Calibri"/>
      <w:b/>
      <w:bCs/>
      <w:i/>
      <w:iCs/>
      <w:kern w:val="0"/>
      <w:sz w:val="26"/>
      <w:szCs w:val="26"/>
      <w:lang w:val="x-none" w:eastAsia="x-none"/>
    </w:rPr>
  </w:style>
  <w:style w:type="character" w:customStyle="1" w:styleId="Nagwek6Znak">
    <w:name w:val="Nagłówek 6 Znak"/>
    <w:basedOn w:val="Domylnaczcionkaakapitu"/>
    <w:link w:val="Nagwek6"/>
    <w:rsid w:val="00F24DDA"/>
    <w:rPr>
      <w:rFonts w:ascii="Calibri" w:hAnsi="Calibri"/>
      <w:b/>
      <w:bCs/>
      <w:kern w:val="0"/>
      <w:sz w:val="22"/>
      <w:szCs w:val="22"/>
      <w:lang w:val="x-none" w:eastAsia="x-none"/>
    </w:rPr>
  </w:style>
  <w:style w:type="character" w:customStyle="1" w:styleId="Nagwek7Znak">
    <w:name w:val="Nagłówek 7 Znak"/>
    <w:basedOn w:val="Domylnaczcionkaakapitu"/>
    <w:link w:val="Nagwek7"/>
    <w:rsid w:val="00F24DDA"/>
    <w:rPr>
      <w:rFonts w:ascii="Calibri" w:hAnsi="Calibri"/>
      <w:kern w:val="0"/>
      <w:sz w:val="24"/>
      <w:szCs w:val="24"/>
      <w:lang w:val="x-none" w:eastAsia="x-none"/>
    </w:rPr>
  </w:style>
  <w:style w:type="character" w:customStyle="1" w:styleId="Nagwek8Znak">
    <w:name w:val="Nagłówek 8 Znak"/>
    <w:basedOn w:val="Domylnaczcionkaakapitu"/>
    <w:link w:val="Nagwek8"/>
    <w:rsid w:val="00F24DDA"/>
    <w:rPr>
      <w:rFonts w:ascii="Calibri" w:hAnsi="Calibri"/>
      <w:i/>
      <w:iCs/>
      <w:kern w:val="0"/>
      <w:sz w:val="24"/>
      <w:szCs w:val="24"/>
      <w:lang w:val="x-none" w:eastAsia="x-none"/>
    </w:rPr>
  </w:style>
  <w:style w:type="character" w:customStyle="1" w:styleId="Nagwek9Znak">
    <w:name w:val="Nagłówek 9 Znak"/>
    <w:basedOn w:val="Domylnaczcionkaakapitu"/>
    <w:link w:val="Nagwek9"/>
    <w:rsid w:val="00F24DDA"/>
    <w:rPr>
      <w:rFonts w:ascii="Cambria" w:hAnsi="Cambria"/>
      <w:kern w:val="0"/>
      <w:sz w:val="22"/>
      <w:szCs w:val="22"/>
      <w:lang w:val="x-none" w:eastAsia="x-none"/>
    </w:rPr>
  </w:style>
  <w:style w:type="table" w:styleId="Tabela-Siatka">
    <w:name w:val="Table Grid"/>
    <w:basedOn w:val="Standardowy"/>
    <w:uiPriority w:val="59"/>
    <w:rsid w:val="00F24DDA"/>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F24DDA"/>
    <w:pPr>
      <w:widowControl/>
      <w:suppressAutoHyphens w:val="0"/>
      <w:autoSpaceDN/>
      <w:textAlignment w:val="auto"/>
    </w:pPr>
    <w:rPr>
      <w:kern w:val="0"/>
      <w:sz w:val="24"/>
      <w:szCs w:val="24"/>
    </w:rPr>
  </w:style>
  <w:style w:type="paragraph" w:customStyle="1" w:styleId="Styl4">
    <w:name w:val="Styl4"/>
    <w:basedOn w:val="Normalny"/>
    <w:link w:val="Styl4Znak"/>
    <w:autoRedefine/>
    <w:qFormat/>
    <w:rsid w:val="00F24DDA"/>
    <w:pPr>
      <w:widowControl/>
      <w:numPr>
        <w:numId w:val="35"/>
      </w:numPr>
      <w:suppressAutoHyphens w:val="0"/>
      <w:autoSpaceDN/>
      <w:spacing w:after="200" w:line="360" w:lineRule="auto"/>
      <w:contextualSpacing/>
      <w:textAlignment w:val="auto"/>
    </w:pPr>
    <w:rPr>
      <w:rFonts w:ascii="Arial" w:eastAsia="Calibri" w:hAnsi="Arial"/>
      <w:kern w:val="0"/>
      <w:sz w:val="24"/>
      <w:szCs w:val="22"/>
      <w:lang w:val="x-none" w:eastAsia="en-US"/>
    </w:rPr>
  </w:style>
  <w:style w:type="character" w:customStyle="1" w:styleId="Styl4Znak">
    <w:name w:val="Styl4 Znak"/>
    <w:link w:val="Styl4"/>
    <w:rsid w:val="00F24DDA"/>
    <w:rPr>
      <w:rFonts w:ascii="Arial" w:eastAsia="Calibri" w:hAnsi="Arial"/>
      <w:kern w:val="0"/>
      <w:sz w:val="24"/>
      <w:szCs w:val="22"/>
      <w:lang w:val="x-none" w:eastAsia="en-US"/>
    </w:rPr>
  </w:style>
  <w:style w:type="paragraph" w:styleId="Zwykytekst">
    <w:name w:val="Plain Text"/>
    <w:basedOn w:val="Normalny"/>
    <w:link w:val="ZwykytekstZnak"/>
    <w:uiPriority w:val="99"/>
    <w:rsid w:val="00F24DDA"/>
    <w:pPr>
      <w:widowControl/>
      <w:suppressAutoHyphens w:val="0"/>
      <w:autoSpaceDN/>
      <w:textAlignment w:val="auto"/>
    </w:pPr>
    <w:rPr>
      <w:rFonts w:ascii="Courier New" w:hAnsi="Courier New"/>
      <w:kern w:val="0"/>
      <w:lang w:val="x-none" w:eastAsia="x-none"/>
    </w:rPr>
  </w:style>
  <w:style w:type="character" w:customStyle="1" w:styleId="ZwykytekstZnak">
    <w:name w:val="Zwykły tekst Znak"/>
    <w:basedOn w:val="Domylnaczcionkaakapitu"/>
    <w:link w:val="Zwykytekst"/>
    <w:uiPriority w:val="99"/>
    <w:rsid w:val="00F24DDA"/>
    <w:rPr>
      <w:rFonts w:ascii="Courier New" w:hAnsi="Courier New"/>
      <w:kern w:val="0"/>
      <w:lang w:val="x-none" w:eastAsia="x-none"/>
    </w:rPr>
  </w:style>
  <w:style w:type="paragraph" w:styleId="Tekstpodstawowywcity">
    <w:name w:val="Body Text Indent"/>
    <w:basedOn w:val="Normalny"/>
    <w:link w:val="TekstpodstawowywcityZnak"/>
    <w:rsid w:val="00F24DDA"/>
    <w:pPr>
      <w:widowControl/>
      <w:tabs>
        <w:tab w:val="left" w:pos="851"/>
      </w:tabs>
      <w:suppressAutoHyphens w:val="0"/>
      <w:autoSpaceDN/>
      <w:spacing w:line="360" w:lineRule="auto"/>
      <w:ind w:firstLine="720"/>
      <w:jc w:val="both"/>
      <w:textAlignment w:val="auto"/>
    </w:pPr>
    <w:rPr>
      <w:sz w:val="24"/>
      <w:szCs w:val="24"/>
    </w:rPr>
  </w:style>
  <w:style w:type="character" w:customStyle="1" w:styleId="TekstpodstawowywcityZnak1">
    <w:name w:val="Tekst podstawowy wcięty Znak1"/>
    <w:basedOn w:val="Domylnaczcionkaakapitu"/>
    <w:uiPriority w:val="99"/>
    <w:semiHidden/>
    <w:rsid w:val="00F24DDA"/>
  </w:style>
  <w:style w:type="paragraph" w:styleId="Tekstpodstawowywcity2">
    <w:name w:val="Body Text Indent 2"/>
    <w:basedOn w:val="Normalny"/>
    <w:link w:val="Tekstpodstawowywcity2Znak"/>
    <w:rsid w:val="00F24DDA"/>
    <w:pPr>
      <w:widowControl/>
      <w:suppressAutoHyphens w:val="0"/>
      <w:autoSpaceDN/>
      <w:spacing w:after="120" w:line="480" w:lineRule="auto"/>
      <w:ind w:left="283"/>
      <w:textAlignment w:val="auto"/>
    </w:pPr>
    <w:rPr>
      <w:kern w:val="0"/>
      <w:sz w:val="24"/>
      <w:szCs w:val="24"/>
    </w:rPr>
  </w:style>
  <w:style w:type="character" w:customStyle="1" w:styleId="Tekstpodstawowywcity2Znak">
    <w:name w:val="Tekst podstawowy wcięty 2 Znak"/>
    <w:basedOn w:val="Domylnaczcionkaakapitu"/>
    <w:link w:val="Tekstpodstawowywcity2"/>
    <w:rsid w:val="00F24DDA"/>
    <w:rPr>
      <w:kern w:val="0"/>
      <w:sz w:val="24"/>
      <w:szCs w:val="24"/>
    </w:rPr>
  </w:style>
  <w:style w:type="paragraph" w:styleId="Tekstpodstawowy">
    <w:name w:val="Body Text"/>
    <w:basedOn w:val="Normalny"/>
    <w:link w:val="TekstpodstawowyZnak"/>
    <w:uiPriority w:val="99"/>
    <w:rsid w:val="00F24DDA"/>
    <w:pPr>
      <w:widowControl/>
      <w:suppressAutoHyphens w:val="0"/>
      <w:autoSpaceDN/>
      <w:spacing w:after="120"/>
      <w:textAlignment w:val="auto"/>
    </w:pPr>
    <w:rPr>
      <w:kern w:val="0"/>
      <w:sz w:val="24"/>
      <w:szCs w:val="24"/>
    </w:rPr>
  </w:style>
  <w:style w:type="character" w:customStyle="1" w:styleId="TekstpodstawowyZnak">
    <w:name w:val="Tekst podstawowy Znak"/>
    <w:basedOn w:val="Domylnaczcionkaakapitu"/>
    <w:link w:val="Tekstpodstawowy"/>
    <w:uiPriority w:val="99"/>
    <w:rsid w:val="00F24DDA"/>
    <w:rPr>
      <w:kern w:val="0"/>
      <w:sz w:val="24"/>
      <w:szCs w:val="24"/>
    </w:rPr>
  </w:style>
  <w:style w:type="character" w:customStyle="1" w:styleId="Listanumerowana2Znak">
    <w:name w:val="Lista numerowana 2 Znak"/>
    <w:aliases w:val=" Znak Znak,Znak Znak"/>
    <w:link w:val="Listanumerowana2"/>
    <w:rsid w:val="00F24DDA"/>
    <w:rPr>
      <w:kern w:val="0"/>
      <w:sz w:val="24"/>
      <w:szCs w:val="24"/>
    </w:rPr>
  </w:style>
  <w:style w:type="character" w:customStyle="1" w:styleId="ZnakZnak2">
    <w:name w:val="Znak Znak2"/>
    <w:semiHidden/>
    <w:rsid w:val="00F24DDA"/>
    <w:rPr>
      <w:rFonts w:ascii="Times New Roman" w:eastAsia="Times New Roman" w:hAnsi="Times New Roman"/>
      <w:lang w:val="pl-PL" w:eastAsia="pl-PL"/>
    </w:rPr>
  </w:style>
  <w:style w:type="paragraph" w:customStyle="1" w:styleId="Tableitem">
    <w:name w:val="Table item"/>
    <w:basedOn w:val="Normalny"/>
    <w:rsid w:val="00F24DDA"/>
    <w:pPr>
      <w:widowControl/>
      <w:suppressAutoHyphens w:val="0"/>
      <w:autoSpaceDN/>
      <w:spacing w:before="60" w:after="60"/>
      <w:textAlignment w:val="auto"/>
    </w:pPr>
    <w:rPr>
      <w:rFonts w:ascii="Arial Narrow" w:hAnsi="Arial Narrow"/>
      <w:bCs/>
      <w:kern w:val="0"/>
      <w:sz w:val="24"/>
      <w:lang w:val="en-GB" w:eastAsia="en-US"/>
    </w:rPr>
  </w:style>
  <w:style w:type="character" w:customStyle="1" w:styleId="apple-style-span">
    <w:name w:val="apple-style-span"/>
    <w:basedOn w:val="Domylnaczcionkaakapitu"/>
    <w:rsid w:val="00F24DDA"/>
  </w:style>
  <w:style w:type="character" w:styleId="Uwydatnienie">
    <w:name w:val="Emphasis"/>
    <w:uiPriority w:val="99"/>
    <w:qFormat/>
    <w:rsid w:val="00F24DDA"/>
    <w:rPr>
      <w:i/>
      <w:iCs/>
    </w:rPr>
  </w:style>
  <w:style w:type="paragraph" w:styleId="HTML-wstpniesformatowany">
    <w:name w:val="HTML Preformatted"/>
    <w:basedOn w:val="Normalny"/>
    <w:link w:val="HTML-wstpniesformatowanyZnak"/>
    <w:uiPriority w:val="99"/>
    <w:unhideWhenUsed/>
    <w:rsid w:val="00F2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kern w:val="0"/>
      <w:lang w:val="x-none" w:eastAsia="x-none"/>
    </w:rPr>
  </w:style>
  <w:style w:type="character" w:customStyle="1" w:styleId="HTML-wstpniesformatowanyZnak">
    <w:name w:val="HTML - wstępnie sformatowany Znak"/>
    <w:basedOn w:val="Domylnaczcionkaakapitu"/>
    <w:link w:val="HTML-wstpniesformatowany"/>
    <w:uiPriority w:val="99"/>
    <w:rsid w:val="00F24DDA"/>
    <w:rPr>
      <w:rFonts w:ascii="Courier New" w:hAnsi="Courier New"/>
      <w:kern w:val="0"/>
      <w:lang w:val="x-none" w:eastAsia="x-none"/>
    </w:rPr>
  </w:style>
  <w:style w:type="numbering" w:styleId="1ai">
    <w:name w:val="Outline List 1"/>
    <w:basedOn w:val="Bezlisty"/>
    <w:rsid w:val="00F24DDA"/>
    <w:pPr>
      <w:numPr>
        <w:numId w:val="36"/>
      </w:numPr>
    </w:pPr>
  </w:style>
  <w:style w:type="numbering" w:styleId="111111">
    <w:name w:val="Outline List 2"/>
    <w:basedOn w:val="Bezlisty"/>
    <w:rsid w:val="00F24DDA"/>
    <w:pPr>
      <w:numPr>
        <w:numId w:val="37"/>
      </w:numPr>
    </w:pPr>
  </w:style>
  <w:style w:type="character" w:styleId="UyteHipercze">
    <w:name w:val="FollowedHyperlink"/>
    <w:uiPriority w:val="99"/>
    <w:rsid w:val="00F24DDA"/>
    <w:rPr>
      <w:color w:val="800080"/>
      <w:u w:val="single"/>
    </w:rPr>
  </w:style>
  <w:style w:type="paragraph" w:styleId="Spistreci2">
    <w:name w:val="toc 2"/>
    <w:basedOn w:val="Normalny"/>
    <w:next w:val="Normalny"/>
    <w:autoRedefine/>
    <w:uiPriority w:val="39"/>
    <w:rsid w:val="00F24DDA"/>
    <w:pPr>
      <w:widowControl/>
      <w:suppressAutoHyphens w:val="0"/>
      <w:autoSpaceDN/>
      <w:ind w:left="240"/>
      <w:textAlignment w:val="auto"/>
    </w:pPr>
    <w:rPr>
      <w:kern w:val="0"/>
      <w:sz w:val="24"/>
      <w:szCs w:val="24"/>
    </w:rPr>
  </w:style>
  <w:style w:type="paragraph" w:styleId="Spistreci3">
    <w:name w:val="toc 3"/>
    <w:basedOn w:val="Normalny"/>
    <w:next w:val="Normalny"/>
    <w:autoRedefine/>
    <w:uiPriority w:val="39"/>
    <w:rsid w:val="00F24DDA"/>
    <w:pPr>
      <w:widowControl/>
      <w:suppressAutoHyphens w:val="0"/>
      <w:autoSpaceDN/>
      <w:ind w:left="480"/>
      <w:textAlignment w:val="auto"/>
    </w:pPr>
    <w:rPr>
      <w:kern w:val="0"/>
      <w:sz w:val="24"/>
      <w:szCs w:val="24"/>
    </w:rPr>
  </w:style>
  <w:style w:type="character" w:styleId="Pogrubienie">
    <w:name w:val="Strong"/>
    <w:uiPriority w:val="22"/>
    <w:qFormat/>
    <w:rsid w:val="00F24DDA"/>
    <w:rPr>
      <w:b/>
      <w:bCs/>
    </w:rPr>
  </w:style>
  <w:style w:type="character" w:customStyle="1" w:styleId="FontStyle27">
    <w:name w:val="Font Style27"/>
    <w:rsid w:val="00F24DDA"/>
    <w:rPr>
      <w:rFonts w:ascii="Times New Roman" w:hAnsi="Times New Roman" w:cs="Times New Roman"/>
      <w:sz w:val="20"/>
      <w:szCs w:val="20"/>
    </w:rPr>
  </w:style>
  <w:style w:type="paragraph" w:customStyle="1" w:styleId="Style6">
    <w:name w:val="Style6"/>
    <w:basedOn w:val="Normalny"/>
    <w:rsid w:val="00F24DDA"/>
    <w:pPr>
      <w:suppressAutoHyphens w:val="0"/>
      <w:autoSpaceDE w:val="0"/>
      <w:adjustRightInd w:val="0"/>
      <w:spacing w:line="317" w:lineRule="exact"/>
      <w:jc w:val="both"/>
      <w:textAlignment w:val="auto"/>
    </w:pPr>
    <w:rPr>
      <w:kern w:val="0"/>
      <w:sz w:val="24"/>
      <w:szCs w:val="24"/>
    </w:rPr>
  </w:style>
  <w:style w:type="character" w:customStyle="1" w:styleId="FontStyle18">
    <w:name w:val="Font Style18"/>
    <w:rsid w:val="00F24DDA"/>
    <w:rPr>
      <w:rFonts w:ascii="Times New Roman" w:hAnsi="Times New Roman" w:cs="Times New Roman"/>
      <w:sz w:val="22"/>
      <w:szCs w:val="22"/>
    </w:rPr>
  </w:style>
  <w:style w:type="paragraph" w:customStyle="1" w:styleId="Wyliczenie1">
    <w:name w:val="Wyliczenie 1'"/>
    <w:basedOn w:val="Normalny"/>
    <w:rsid w:val="00F24DDA"/>
    <w:pPr>
      <w:widowControl/>
      <w:tabs>
        <w:tab w:val="left" w:pos="851"/>
      </w:tabs>
      <w:suppressAutoHyphens w:val="0"/>
      <w:autoSpaceDN/>
      <w:spacing w:before="120"/>
      <w:jc w:val="both"/>
      <w:textAlignment w:val="auto"/>
    </w:pPr>
    <w:rPr>
      <w:kern w:val="0"/>
      <w:sz w:val="24"/>
    </w:rPr>
  </w:style>
  <w:style w:type="paragraph" w:customStyle="1" w:styleId="Domylnie">
    <w:name w:val="Domyślnie"/>
    <w:rsid w:val="00F24DDA"/>
    <w:pPr>
      <w:widowControl/>
      <w:tabs>
        <w:tab w:val="left" w:pos="708"/>
      </w:tabs>
      <w:autoSpaceDN/>
      <w:spacing w:after="200" w:line="276" w:lineRule="auto"/>
      <w:textAlignment w:val="auto"/>
    </w:pPr>
    <w:rPr>
      <w:rFonts w:ascii="Calibri" w:eastAsia="SimSun" w:hAnsi="Calibri" w:cs="Calibri"/>
      <w:kern w:val="0"/>
      <w:sz w:val="22"/>
      <w:szCs w:val="22"/>
      <w:lang w:eastAsia="en-US"/>
    </w:rPr>
  </w:style>
  <w:style w:type="paragraph" w:customStyle="1" w:styleId="Tretekstu">
    <w:name w:val="Treść tekstu"/>
    <w:basedOn w:val="Domylnie"/>
    <w:rsid w:val="00F24DDA"/>
    <w:pPr>
      <w:spacing w:after="120"/>
    </w:pPr>
  </w:style>
  <w:style w:type="paragraph" w:styleId="Podpis">
    <w:name w:val="Signature"/>
    <w:basedOn w:val="Domylnie"/>
    <w:link w:val="PodpisZnak"/>
    <w:rsid w:val="00F24DDA"/>
    <w:pPr>
      <w:suppressLineNumbers/>
      <w:spacing w:before="120" w:after="120"/>
    </w:pPr>
    <w:rPr>
      <w:rFonts w:cs="Mangal"/>
      <w:i/>
      <w:iCs/>
      <w:sz w:val="24"/>
      <w:szCs w:val="24"/>
    </w:rPr>
  </w:style>
  <w:style w:type="character" w:customStyle="1" w:styleId="PodpisZnak">
    <w:name w:val="Podpis Znak"/>
    <w:basedOn w:val="Domylnaczcionkaakapitu"/>
    <w:link w:val="Podpis"/>
    <w:rsid w:val="00F24DDA"/>
    <w:rPr>
      <w:rFonts w:ascii="Calibri" w:eastAsia="SimSun" w:hAnsi="Calibri" w:cs="Mangal"/>
      <w:i/>
      <w:iCs/>
      <w:kern w:val="0"/>
      <w:sz w:val="24"/>
      <w:szCs w:val="24"/>
      <w:lang w:eastAsia="en-US"/>
    </w:rPr>
  </w:style>
  <w:style w:type="paragraph" w:customStyle="1" w:styleId="Indeks">
    <w:name w:val="Indeks"/>
    <w:basedOn w:val="Domylnie"/>
    <w:rsid w:val="00F24DDA"/>
    <w:pPr>
      <w:suppressLineNumbers/>
    </w:pPr>
    <w:rPr>
      <w:rFonts w:cs="Mangal"/>
    </w:rPr>
  </w:style>
  <w:style w:type="paragraph" w:styleId="Podtytu">
    <w:name w:val="Subtitle"/>
    <w:basedOn w:val="Normalny"/>
    <w:next w:val="Normalny"/>
    <w:link w:val="PodtytuZnak"/>
    <w:uiPriority w:val="11"/>
    <w:qFormat/>
    <w:rsid w:val="00F24DDA"/>
    <w:pPr>
      <w:widowControl/>
      <w:numPr>
        <w:ilvl w:val="1"/>
      </w:numPr>
      <w:suppressAutoHyphens w:val="0"/>
      <w:autoSpaceDN/>
      <w:textAlignment w:val="auto"/>
    </w:pPr>
    <w:rPr>
      <w:rFonts w:ascii="Cambria" w:eastAsia="MS Gothic" w:hAnsi="Cambria"/>
      <w:i/>
      <w:iCs/>
      <w:color w:val="4F81BD"/>
      <w:spacing w:val="15"/>
      <w:kern w:val="0"/>
      <w:sz w:val="24"/>
      <w:szCs w:val="24"/>
      <w:lang w:eastAsia="zh-CN"/>
    </w:rPr>
  </w:style>
  <w:style w:type="character" w:customStyle="1" w:styleId="PodtytuZnak">
    <w:name w:val="Podtytuł Znak"/>
    <w:basedOn w:val="Domylnaczcionkaakapitu"/>
    <w:link w:val="Podtytu"/>
    <w:uiPriority w:val="11"/>
    <w:rsid w:val="00F24DDA"/>
    <w:rPr>
      <w:rFonts w:ascii="Cambria" w:eastAsia="MS Gothic" w:hAnsi="Cambria"/>
      <w:i/>
      <w:iCs/>
      <w:color w:val="4F81BD"/>
      <w:spacing w:val="15"/>
      <w:kern w:val="0"/>
      <w:sz w:val="24"/>
      <w:szCs w:val="24"/>
      <w:lang w:eastAsia="zh-CN"/>
    </w:rPr>
  </w:style>
  <w:style w:type="character" w:customStyle="1" w:styleId="Zwykatabela31">
    <w:name w:val="Zwykła tabela 31"/>
    <w:uiPriority w:val="19"/>
    <w:qFormat/>
    <w:rsid w:val="00F24DDA"/>
    <w:rPr>
      <w:i/>
      <w:iCs/>
      <w:color w:val="808080"/>
    </w:rPr>
  </w:style>
  <w:style w:type="paragraph" w:customStyle="1" w:styleId="Wyliczenie10">
    <w:name w:val="Wyliczenie 1"/>
    <w:basedOn w:val="Normalny"/>
    <w:link w:val="Wyliczenie1Znak"/>
    <w:rsid w:val="00F24DDA"/>
    <w:pPr>
      <w:widowControl/>
      <w:tabs>
        <w:tab w:val="num" w:pos="360"/>
        <w:tab w:val="left" w:pos="851"/>
      </w:tabs>
      <w:suppressAutoHyphens w:val="0"/>
      <w:autoSpaceDN/>
      <w:spacing w:before="120"/>
      <w:jc w:val="both"/>
      <w:textAlignment w:val="auto"/>
    </w:pPr>
    <w:rPr>
      <w:kern w:val="0"/>
      <w:sz w:val="24"/>
    </w:rPr>
  </w:style>
  <w:style w:type="character" w:customStyle="1" w:styleId="Wyliczenie1Znak">
    <w:name w:val="Wyliczenie 1 Znak"/>
    <w:link w:val="Wyliczenie10"/>
    <w:rsid w:val="00F24DDA"/>
    <w:rPr>
      <w:kern w:val="0"/>
      <w:sz w:val="24"/>
    </w:rPr>
  </w:style>
  <w:style w:type="paragraph" w:customStyle="1" w:styleId="Tabelasiatki31">
    <w:name w:val="Tabela siatki 31"/>
    <w:basedOn w:val="Nagwek1"/>
    <w:next w:val="Normalny"/>
    <w:uiPriority w:val="39"/>
    <w:qFormat/>
    <w:rsid w:val="00F24DDA"/>
    <w:pPr>
      <w:widowControl/>
      <w:suppressAutoHyphens w:val="0"/>
      <w:autoSpaceDN/>
      <w:spacing w:line="276" w:lineRule="auto"/>
      <w:textAlignment w:val="auto"/>
      <w:outlineLvl w:val="9"/>
    </w:pPr>
    <w:rPr>
      <w:kern w:val="0"/>
      <w:lang w:eastAsia="en-US"/>
    </w:rPr>
  </w:style>
  <w:style w:type="character" w:customStyle="1" w:styleId="redniasiatka2Znak">
    <w:name w:val="Średnia siatka 2 Znak"/>
    <w:link w:val="redniasiatka2"/>
    <w:uiPriority w:val="99"/>
    <w:locked/>
    <w:rsid w:val="00F24DDA"/>
    <w:rPr>
      <w:lang w:eastAsia="en-US"/>
    </w:rPr>
  </w:style>
  <w:style w:type="paragraph" w:styleId="Tytu">
    <w:name w:val="Title"/>
    <w:basedOn w:val="Normalny"/>
    <w:next w:val="Normalny"/>
    <w:link w:val="TytuZnak"/>
    <w:uiPriority w:val="99"/>
    <w:qFormat/>
    <w:rsid w:val="00F24DDA"/>
    <w:pPr>
      <w:widowControl/>
      <w:suppressAutoHyphens w:val="0"/>
      <w:autoSpaceDN/>
      <w:spacing w:before="720" w:after="200" w:line="276" w:lineRule="auto"/>
      <w:textAlignment w:val="auto"/>
    </w:pPr>
    <w:rPr>
      <w:rFonts w:ascii="Calibri" w:eastAsia="Calibri" w:hAnsi="Calibri"/>
      <w:caps/>
      <w:color w:val="4F81BD"/>
      <w:spacing w:val="10"/>
      <w:kern w:val="28"/>
      <w:sz w:val="52"/>
      <w:lang w:eastAsia="en-US"/>
    </w:rPr>
  </w:style>
  <w:style w:type="character" w:customStyle="1" w:styleId="TytuZnak">
    <w:name w:val="Tytuł Znak"/>
    <w:basedOn w:val="Domylnaczcionkaakapitu"/>
    <w:link w:val="Tytu"/>
    <w:uiPriority w:val="99"/>
    <w:rsid w:val="00F24DDA"/>
    <w:rPr>
      <w:rFonts w:ascii="Calibri" w:eastAsia="Calibri" w:hAnsi="Calibri"/>
      <w:caps/>
      <w:color w:val="4F81BD"/>
      <w:spacing w:val="10"/>
      <w:kern w:val="28"/>
      <w:sz w:val="52"/>
      <w:lang w:eastAsia="en-US"/>
    </w:rPr>
  </w:style>
  <w:style w:type="paragraph" w:customStyle="1" w:styleId="Tabela-tekstwkomrce">
    <w:name w:val="Tabela - tekst w komórce"/>
    <w:basedOn w:val="Normalny"/>
    <w:uiPriority w:val="99"/>
    <w:rsid w:val="00F24DDA"/>
    <w:pPr>
      <w:widowControl/>
      <w:suppressAutoHyphens w:val="0"/>
      <w:autoSpaceDN/>
      <w:spacing w:before="20" w:after="20"/>
      <w:textAlignment w:val="auto"/>
    </w:pPr>
    <w:rPr>
      <w:rFonts w:ascii="Arial" w:hAnsi="Arial"/>
      <w:kern w:val="0"/>
      <w:sz w:val="18"/>
      <w:lang w:val="de-DE"/>
    </w:rPr>
  </w:style>
  <w:style w:type="character" w:styleId="Numerstrony">
    <w:name w:val="page number"/>
    <w:uiPriority w:val="99"/>
    <w:rsid w:val="00F24DDA"/>
    <w:rPr>
      <w:rFonts w:cs="Times New Roman"/>
    </w:rPr>
  </w:style>
  <w:style w:type="character" w:customStyle="1" w:styleId="Zwykatabela41">
    <w:name w:val="Zwykła tabela 41"/>
    <w:uiPriority w:val="99"/>
    <w:qFormat/>
    <w:rsid w:val="00F24DDA"/>
    <w:rPr>
      <w:rFonts w:cs="Times New Roman"/>
      <w:b/>
      <w:i/>
      <w:color w:val="4F81BD"/>
    </w:rPr>
  </w:style>
  <w:style w:type="paragraph" w:styleId="Tekstprzypisukocowego">
    <w:name w:val="endnote text"/>
    <w:basedOn w:val="Normalny"/>
    <w:link w:val="TekstprzypisukocowegoZnak"/>
    <w:uiPriority w:val="99"/>
    <w:semiHidden/>
    <w:rsid w:val="00F24DDA"/>
    <w:pPr>
      <w:widowControl/>
      <w:suppressAutoHyphens w:val="0"/>
      <w:autoSpaceDN/>
      <w:spacing w:before="120" w:after="120"/>
      <w:textAlignment w:val="auto"/>
    </w:pPr>
    <w:rPr>
      <w:rFonts w:ascii="Calibri" w:eastAsia="Calibri" w:hAnsi="Calibri"/>
      <w:kern w:val="0"/>
      <w:lang w:eastAsia="en-US"/>
    </w:rPr>
  </w:style>
  <w:style w:type="character" w:customStyle="1" w:styleId="TekstprzypisukocowegoZnak">
    <w:name w:val="Tekst przypisu końcowego Znak"/>
    <w:basedOn w:val="Domylnaczcionkaakapitu"/>
    <w:link w:val="Tekstprzypisukocowego"/>
    <w:uiPriority w:val="99"/>
    <w:semiHidden/>
    <w:rsid w:val="00F24DDA"/>
    <w:rPr>
      <w:rFonts w:ascii="Calibri" w:eastAsia="Calibri" w:hAnsi="Calibri"/>
      <w:kern w:val="0"/>
      <w:lang w:eastAsia="en-US"/>
    </w:rPr>
  </w:style>
  <w:style w:type="character" w:styleId="Odwoanieprzypisukocowego">
    <w:name w:val="endnote reference"/>
    <w:uiPriority w:val="99"/>
    <w:semiHidden/>
    <w:rsid w:val="00F24DDA"/>
    <w:rPr>
      <w:rFonts w:cs="Times New Roman"/>
      <w:vertAlign w:val="superscript"/>
    </w:rPr>
  </w:style>
  <w:style w:type="paragraph" w:styleId="NormalnyWeb">
    <w:name w:val="Normal (Web)"/>
    <w:basedOn w:val="Normalny"/>
    <w:uiPriority w:val="99"/>
    <w:rsid w:val="00F24DDA"/>
    <w:pPr>
      <w:widowControl/>
      <w:suppressAutoHyphens w:val="0"/>
      <w:autoSpaceDN/>
      <w:spacing w:before="100" w:beforeAutospacing="1" w:after="100" w:afterAutospacing="1"/>
      <w:textAlignment w:val="auto"/>
    </w:pPr>
    <w:rPr>
      <w:rFonts w:eastAsia="Calibri"/>
      <w:kern w:val="0"/>
      <w:sz w:val="24"/>
      <w:szCs w:val="24"/>
    </w:rPr>
  </w:style>
  <w:style w:type="table" w:styleId="Jasnalistaakcent2">
    <w:name w:val="Light List Accent 2"/>
    <w:basedOn w:val="Standardowy"/>
    <w:uiPriority w:val="66"/>
    <w:rsid w:val="00F24DDA"/>
    <w:pPr>
      <w:widowControl/>
      <w:suppressAutoHyphens w:val="0"/>
      <w:autoSpaceDN/>
      <w:textAlignment w:val="auto"/>
    </w:pPr>
    <w:rPr>
      <w:rFonts w:ascii="Cambria" w:hAnsi="Cambria"/>
      <w:color w:val="000000"/>
      <w:kern w:val="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
    <w:name w:val="Jasne cieniowanie — akcent 11"/>
    <w:basedOn w:val="Standardowy"/>
    <w:uiPriority w:val="60"/>
    <w:rsid w:val="00F24DDA"/>
    <w:pPr>
      <w:widowControl/>
      <w:suppressAutoHyphens w:val="0"/>
      <w:autoSpaceDN/>
      <w:textAlignment w:val="auto"/>
    </w:pPr>
    <w:rPr>
      <w:rFonts w:ascii="Calibri" w:eastAsia="Calibri" w:hAnsi="Calibri"/>
      <w:color w:val="365F91"/>
      <w:kern w:val="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odyfikacje-tabela">
    <w:name w:val="Modyfikacje - tabela"/>
    <w:basedOn w:val="Normalny"/>
    <w:rsid w:val="00F24DDA"/>
    <w:pPr>
      <w:widowControl/>
      <w:autoSpaceDN/>
      <w:spacing w:before="120" w:after="120"/>
      <w:jc w:val="both"/>
      <w:textAlignment w:val="auto"/>
    </w:pPr>
    <w:rPr>
      <w:rFonts w:ascii="Arial" w:hAnsi="Arial"/>
      <w:kern w:val="0"/>
    </w:rPr>
  </w:style>
  <w:style w:type="numbering" w:customStyle="1" w:styleId="Styl1">
    <w:name w:val="Styl1"/>
    <w:uiPriority w:val="99"/>
    <w:rsid w:val="00F24DDA"/>
    <w:pPr>
      <w:numPr>
        <w:numId w:val="39"/>
      </w:numPr>
    </w:pPr>
  </w:style>
  <w:style w:type="paragraph" w:customStyle="1" w:styleId="IJOIHKJKJ">
    <w:name w:val="I. JOIHKJKJ"/>
    <w:basedOn w:val="Normalny"/>
    <w:link w:val="IJOIHKJKJZnak"/>
    <w:qFormat/>
    <w:rsid w:val="00F24DDA"/>
    <w:pPr>
      <w:widowControl/>
      <w:suppressAutoHyphens w:val="0"/>
      <w:autoSpaceDN/>
      <w:spacing w:before="120" w:after="120"/>
      <w:jc w:val="center"/>
      <w:textAlignment w:val="auto"/>
    </w:pPr>
    <w:rPr>
      <w:rFonts w:ascii="Arial" w:eastAsia="Calibri" w:hAnsi="Arial"/>
      <w:b/>
      <w:kern w:val="0"/>
      <w:sz w:val="28"/>
      <w:szCs w:val="28"/>
      <w:lang w:val="x-none" w:eastAsia="en-US"/>
    </w:rPr>
  </w:style>
  <w:style w:type="paragraph" w:styleId="Spistreci4">
    <w:name w:val="toc 4"/>
    <w:basedOn w:val="Normalny"/>
    <w:next w:val="Normalny"/>
    <w:autoRedefine/>
    <w:uiPriority w:val="39"/>
    <w:unhideWhenUsed/>
    <w:rsid w:val="00F24DDA"/>
    <w:pPr>
      <w:widowControl/>
      <w:suppressAutoHyphens w:val="0"/>
      <w:autoSpaceDN/>
      <w:spacing w:before="120" w:after="120"/>
      <w:ind w:left="660"/>
      <w:textAlignment w:val="auto"/>
    </w:pPr>
    <w:rPr>
      <w:rFonts w:ascii="Arial" w:eastAsia="Calibri" w:hAnsi="Arial"/>
      <w:kern w:val="0"/>
      <w:szCs w:val="22"/>
      <w:lang w:eastAsia="en-US"/>
    </w:rPr>
  </w:style>
  <w:style w:type="character" w:customStyle="1" w:styleId="IJOIHKJKJZnak">
    <w:name w:val="I. JOIHKJKJ Znak"/>
    <w:link w:val="IJOIHKJKJ"/>
    <w:rsid w:val="00F24DDA"/>
    <w:rPr>
      <w:rFonts w:ascii="Arial" w:eastAsia="Calibri" w:hAnsi="Arial"/>
      <w:b/>
      <w:kern w:val="0"/>
      <w:sz w:val="28"/>
      <w:szCs w:val="28"/>
      <w:lang w:val="x-none" w:eastAsia="en-US"/>
    </w:rPr>
  </w:style>
  <w:style w:type="paragraph" w:customStyle="1" w:styleId="Nagwek40">
    <w:name w:val="Nagłówek4"/>
    <w:basedOn w:val="Normalny"/>
    <w:link w:val="Nagwek4Znak0"/>
    <w:qFormat/>
    <w:rsid w:val="00F24DDA"/>
    <w:pPr>
      <w:widowControl/>
      <w:suppressAutoHyphens w:val="0"/>
      <w:autoSpaceDN/>
      <w:spacing w:line="360" w:lineRule="auto"/>
      <w:ind w:left="1644" w:hanging="1077"/>
      <w:jc w:val="both"/>
      <w:textAlignment w:val="auto"/>
    </w:pPr>
    <w:rPr>
      <w:rFonts w:ascii="Arial" w:eastAsia="Calibri" w:hAnsi="Arial"/>
      <w:kern w:val="0"/>
      <w:szCs w:val="22"/>
      <w:lang w:val="x-none" w:eastAsia="en-US"/>
    </w:rPr>
  </w:style>
  <w:style w:type="paragraph" w:styleId="Spisilustracji">
    <w:name w:val="table of figures"/>
    <w:basedOn w:val="Normalny"/>
    <w:next w:val="Normalny"/>
    <w:autoRedefine/>
    <w:uiPriority w:val="99"/>
    <w:unhideWhenUsed/>
    <w:rsid w:val="00F24DDA"/>
    <w:pPr>
      <w:widowControl/>
      <w:tabs>
        <w:tab w:val="right" w:leader="dot" w:pos="9062"/>
      </w:tabs>
      <w:suppressAutoHyphens w:val="0"/>
      <w:autoSpaceDN/>
      <w:spacing w:before="120" w:after="120" w:line="360" w:lineRule="auto"/>
      <w:textAlignment w:val="auto"/>
    </w:pPr>
    <w:rPr>
      <w:rFonts w:ascii="Arial" w:eastAsia="Calibri" w:hAnsi="Arial"/>
      <w:kern w:val="0"/>
      <w:szCs w:val="22"/>
      <w:lang w:eastAsia="en-US"/>
    </w:rPr>
  </w:style>
  <w:style w:type="character" w:customStyle="1" w:styleId="Nagwek4Znak0">
    <w:name w:val="Nagłówek4 Znak"/>
    <w:link w:val="Nagwek40"/>
    <w:rsid w:val="00F24DDA"/>
    <w:rPr>
      <w:rFonts w:ascii="Arial" w:eastAsia="Calibri" w:hAnsi="Arial"/>
      <w:kern w:val="0"/>
      <w:szCs w:val="22"/>
      <w:lang w:val="x-none" w:eastAsia="en-US"/>
    </w:rPr>
  </w:style>
  <w:style w:type="character" w:customStyle="1" w:styleId="Heading1Char">
    <w:name w:val="Heading 1 Char"/>
    <w:uiPriority w:val="99"/>
    <w:locked/>
    <w:rsid w:val="00F24DDA"/>
    <w:rPr>
      <w:rFonts w:ascii="Cambria" w:hAnsi="Cambria" w:cs="Times New Roman"/>
      <w:b/>
      <w:bCs/>
      <w:kern w:val="32"/>
      <w:sz w:val="32"/>
      <w:szCs w:val="32"/>
      <w:lang w:eastAsia="en-US"/>
    </w:rPr>
  </w:style>
  <w:style w:type="character" w:customStyle="1" w:styleId="Heading2Char">
    <w:name w:val="Heading 2 Char"/>
    <w:uiPriority w:val="99"/>
    <w:semiHidden/>
    <w:locked/>
    <w:rsid w:val="00F24DDA"/>
    <w:rPr>
      <w:rFonts w:ascii="Cambria" w:hAnsi="Cambria" w:cs="Times New Roman"/>
      <w:b/>
      <w:bCs/>
      <w:i/>
      <w:iCs/>
      <w:sz w:val="28"/>
      <w:szCs w:val="28"/>
      <w:lang w:eastAsia="en-US"/>
    </w:rPr>
  </w:style>
  <w:style w:type="character" w:customStyle="1" w:styleId="Heading3Char">
    <w:name w:val="Heading 3 Char"/>
    <w:uiPriority w:val="99"/>
    <w:semiHidden/>
    <w:locked/>
    <w:rsid w:val="00F24DDA"/>
    <w:rPr>
      <w:rFonts w:ascii="Cambria" w:hAnsi="Cambria" w:cs="Times New Roman"/>
      <w:b/>
      <w:bCs/>
      <w:sz w:val="26"/>
      <w:szCs w:val="26"/>
      <w:lang w:eastAsia="en-US"/>
    </w:rPr>
  </w:style>
  <w:style w:type="paragraph" w:styleId="Mapadokumentu">
    <w:name w:val="Document Map"/>
    <w:basedOn w:val="Normalny"/>
    <w:link w:val="MapadokumentuZnak"/>
    <w:uiPriority w:val="99"/>
    <w:semiHidden/>
    <w:rsid w:val="00F24DDA"/>
    <w:pPr>
      <w:widowControl/>
      <w:shd w:val="clear" w:color="auto" w:fill="000080"/>
      <w:suppressAutoHyphens w:val="0"/>
      <w:autoSpaceDN/>
      <w:spacing w:after="200" w:line="276" w:lineRule="auto"/>
      <w:textAlignment w:val="auto"/>
    </w:pPr>
    <w:rPr>
      <w:rFonts w:eastAsia="Calibri"/>
      <w:kern w:val="0"/>
      <w:sz w:val="2"/>
      <w:lang w:eastAsia="en-US"/>
    </w:rPr>
  </w:style>
  <w:style w:type="character" w:customStyle="1" w:styleId="MapadokumentuZnak">
    <w:name w:val="Mapa dokumentu Znak"/>
    <w:basedOn w:val="Domylnaczcionkaakapitu"/>
    <w:link w:val="Mapadokumentu"/>
    <w:uiPriority w:val="99"/>
    <w:semiHidden/>
    <w:rsid w:val="00F24DDA"/>
    <w:rPr>
      <w:rFonts w:eastAsia="Calibri"/>
      <w:kern w:val="0"/>
      <w:sz w:val="2"/>
      <w:shd w:val="clear" w:color="auto" w:fill="000080"/>
      <w:lang w:eastAsia="en-US"/>
    </w:rPr>
  </w:style>
  <w:style w:type="table" w:styleId="Tabela-Prosty2">
    <w:name w:val="Table Simple 2"/>
    <w:basedOn w:val="Standardowy"/>
    <w:uiPriority w:val="99"/>
    <w:rsid w:val="00F24DDA"/>
    <w:pPr>
      <w:widowControl/>
      <w:suppressAutoHyphens w:val="0"/>
      <w:autoSpaceDN/>
      <w:spacing w:after="200" w:line="276" w:lineRule="auto"/>
      <w:textAlignment w:val="auto"/>
    </w:pPr>
    <w:rPr>
      <w:rFonts w:ascii="Calibri" w:hAnsi="Calibri"/>
      <w:kern w:val="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ela-Wspczesny">
    <w:name w:val="Table Contemporary"/>
    <w:basedOn w:val="Standardowy"/>
    <w:uiPriority w:val="99"/>
    <w:rsid w:val="00F24DDA"/>
    <w:pPr>
      <w:widowControl/>
      <w:suppressAutoHyphens w:val="0"/>
      <w:autoSpaceDN/>
      <w:spacing w:after="200" w:line="276" w:lineRule="auto"/>
      <w:textAlignment w:val="auto"/>
    </w:pPr>
    <w:rPr>
      <w:rFonts w:ascii="Calibri" w:hAnsi="Calibri"/>
      <w:kern w:val="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Listapunktowana">
    <w:name w:val="List Bullet"/>
    <w:basedOn w:val="Normalny"/>
    <w:uiPriority w:val="4"/>
    <w:qFormat/>
    <w:rsid w:val="00F24DDA"/>
    <w:pPr>
      <w:widowControl/>
      <w:tabs>
        <w:tab w:val="num" w:pos="360"/>
      </w:tabs>
      <w:suppressAutoHyphens w:val="0"/>
      <w:autoSpaceDN/>
      <w:spacing w:after="200" w:line="276" w:lineRule="auto"/>
      <w:ind w:left="360" w:hanging="360"/>
      <w:textAlignment w:val="auto"/>
    </w:pPr>
    <w:rPr>
      <w:rFonts w:ascii="Arial" w:eastAsia="Calibri" w:hAnsi="Arial"/>
      <w:kern w:val="0"/>
      <w:szCs w:val="22"/>
      <w:lang w:eastAsia="en-US"/>
    </w:rPr>
  </w:style>
  <w:style w:type="paragraph" w:styleId="Listapunktowana2">
    <w:name w:val="List Bullet 2"/>
    <w:basedOn w:val="Normalny"/>
    <w:uiPriority w:val="99"/>
    <w:rsid w:val="00F24DDA"/>
    <w:pPr>
      <w:widowControl/>
      <w:numPr>
        <w:numId w:val="41"/>
      </w:numPr>
      <w:tabs>
        <w:tab w:val="clear" w:pos="643"/>
        <w:tab w:val="num" w:pos="1068"/>
      </w:tabs>
      <w:suppressAutoHyphens w:val="0"/>
      <w:autoSpaceDN/>
      <w:spacing w:after="80" w:line="276" w:lineRule="auto"/>
      <w:ind w:left="1068"/>
      <w:textAlignment w:val="auto"/>
    </w:pPr>
    <w:rPr>
      <w:rFonts w:ascii="Arial" w:eastAsia="Calibri" w:hAnsi="Arial"/>
      <w:kern w:val="0"/>
      <w:szCs w:val="22"/>
      <w:lang w:eastAsia="en-US"/>
    </w:rPr>
  </w:style>
  <w:style w:type="paragraph" w:styleId="Listanumerowana">
    <w:name w:val="List Number"/>
    <w:basedOn w:val="Normalny"/>
    <w:uiPriority w:val="99"/>
    <w:rsid w:val="00F24DDA"/>
    <w:pPr>
      <w:widowControl/>
      <w:numPr>
        <w:numId w:val="40"/>
      </w:numPr>
      <w:suppressAutoHyphens w:val="0"/>
      <w:autoSpaceDN/>
      <w:spacing w:before="120" w:after="120" w:line="276" w:lineRule="auto"/>
      <w:textAlignment w:val="auto"/>
    </w:pPr>
    <w:rPr>
      <w:rFonts w:ascii="Arial" w:eastAsia="Calibri" w:hAnsi="Arial"/>
      <w:kern w:val="0"/>
      <w:szCs w:val="22"/>
      <w:lang w:eastAsia="en-US"/>
    </w:rPr>
  </w:style>
  <w:style w:type="paragraph" w:styleId="Listanumerowana3">
    <w:name w:val="List Number 3"/>
    <w:basedOn w:val="Normalny"/>
    <w:uiPriority w:val="99"/>
    <w:rsid w:val="00F24DDA"/>
    <w:pPr>
      <w:widowControl/>
      <w:tabs>
        <w:tab w:val="num" w:pos="926"/>
      </w:tabs>
      <w:suppressAutoHyphens w:val="0"/>
      <w:autoSpaceDN/>
      <w:spacing w:after="200" w:line="276" w:lineRule="auto"/>
      <w:ind w:left="926" w:hanging="360"/>
      <w:textAlignment w:val="auto"/>
    </w:pPr>
    <w:rPr>
      <w:rFonts w:ascii="Arial" w:eastAsia="Calibri" w:hAnsi="Arial"/>
      <w:kern w:val="0"/>
      <w:szCs w:val="22"/>
      <w:lang w:eastAsia="en-US"/>
    </w:rPr>
  </w:style>
  <w:style w:type="paragraph" w:customStyle="1" w:styleId="StylSpistreci3Interliniapojedyncze">
    <w:name w:val="Styl Spis treści 3 + Interlinia:  pojedyncze"/>
    <w:basedOn w:val="Spistreci3"/>
    <w:uiPriority w:val="99"/>
    <w:rsid w:val="00F24DDA"/>
    <w:pPr>
      <w:tabs>
        <w:tab w:val="left" w:pos="1440"/>
        <w:tab w:val="right" w:leader="dot" w:pos="9062"/>
      </w:tabs>
      <w:ind w:left="440"/>
    </w:pPr>
    <w:rPr>
      <w:rFonts w:ascii="Calibri" w:eastAsia="Calibri" w:hAnsi="Calibri"/>
      <w:sz w:val="22"/>
      <w:szCs w:val="20"/>
      <w:lang w:eastAsia="en-US"/>
    </w:rPr>
  </w:style>
  <w:style w:type="paragraph" w:customStyle="1" w:styleId="Stronatytuowa-prawastronatabelki">
    <w:name w:val="Strona tytułowa - prawa strona tabelki"/>
    <w:uiPriority w:val="99"/>
    <w:rsid w:val="00F24DDA"/>
    <w:pPr>
      <w:suppressAutoHyphens w:val="0"/>
      <w:autoSpaceDE w:val="0"/>
      <w:adjustRightInd w:val="0"/>
      <w:spacing w:before="60" w:after="60"/>
      <w:textAlignment w:val="auto"/>
    </w:pPr>
    <w:rPr>
      <w:rFonts w:ascii="Arial" w:eastAsia="Calibri" w:hAnsi="Arial" w:cs="Arial"/>
      <w:kern w:val="0"/>
      <w:sz w:val="24"/>
      <w:szCs w:val="24"/>
      <w:lang w:val="en-AU"/>
    </w:rPr>
  </w:style>
  <w:style w:type="paragraph" w:customStyle="1" w:styleId="Naglowekstrony-tekst">
    <w:name w:val="Naglowek strony - tekst"/>
    <w:uiPriority w:val="99"/>
    <w:rsid w:val="00F24DDA"/>
    <w:pPr>
      <w:suppressAutoHyphens w:val="0"/>
      <w:autoSpaceDE w:val="0"/>
      <w:adjustRightInd w:val="0"/>
      <w:spacing w:line="180" w:lineRule="exact"/>
      <w:textAlignment w:val="auto"/>
    </w:pPr>
    <w:rPr>
      <w:rFonts w:ascii="Arial" w:eastAsia="Calibri" w:hAnsi="Arial" w:cs="Arial"/>
      <w:kern w:val="0"/>
      <w:sz w:val="16"/>
      <w:szCs w:val="16"/>
      <w:lang w:val="en-AU"/>
    </w:rPr>
  </w:style>
  <w:style w:type="paragraph" w:customStyle="1" w:styleId="Naglowekstrony-opisramki">
    <w:name w:val="Naglowek strony - opis ramki"/>
    <w:uiPriority w:val="99"/>
    <w:rsid w:val="00F24DDA"/>
    <w:pPr>
      <w:suppressAutoHyphens w:val="0"/>
      <w:autoSpaceDE w:val="0"/>
      <w:adjustRightInd w:val="0"/>
      <w:spacing w:line="160" w:lineRule="exact"/>
      <w:textAlignment w:val="auto"/>
    </w:pPr>
    <w:rPr>
      <w:rFonts w:ascii="Arial" w:eastAsia="Calibri" w:hAnsi="Arial" w:cs="Arial"/>
      <w:color w:val="C0C0C0"/>
      <w:kern w:val="0"/>
      <w:sz w:val="12"/>
      <w:szCs w:val="12"/>
      <w:lang w:val="en-AU"/>
    </w:rPr>
  </w:style>
  <w:style w:type="paragraph" w:customStyle="1" w:styleId="Naglowekstrony-nazwaprojektu">
    <w:name w:val="Naglowek strony - nazwa projektu"/>
    <w:uiPriority w:val="99"/>
    <w:rsid w:val="00F24DDA"/>
    <w:pPr>
      <w:suppressAutoHyphens w:val="0"/>
      <w:autoSpaceDE w:val="0"/>
      <w:adjustRightInd w:val="0"/>
      <w:spacing w:line="180" w:lineRule="exact"/>
      <w:jc w:val="center"/>
      <w:textAlignment w:val="auto"/>
    </w:pPr>
    <w:rPr>
      <w:rFonts w:ascii="Arial" w:eastAsia="Calibri" w:hAnsi="Arial" w:cs="Arial"/>
      <w:kern w:val="0"/>
      <w:lang w:val="en-AU"/>
    </w:rPr>
  </w:style>
  <w:style w:type="paragraph" w:customStyle="1" w:styleId="Naglowekstrony-tytuldokumentu">
    <w:name w:val="Naglowek strony - tytul dokumentu"/>
    <w:uiPriority w:val="99"/>
    <w:rsid w:val="00F24DDA"/>
    <w:pPr>
      <w:suppressAutoHyphens w:val="0"/>
      <w:autoSpaceDE w:val="0"/>
      <w:adjustRightInd w:val="0"/>
      <w:spacing w:before="60" w:line="180" w:lineRule="exact"/>
      <w:textAlignment w:val="auto"/>
    </w:pPr>
    <w:rPr>
      <w:rFonts w:ascii="Arial" w:eastAsia="Calibri" w:hAnsi="Arial" w:cs="Arial"/>
      <w:b/>
      <w:bCs/>
      <w:kern w:val="0"/>
      <w:sz w:val="16"/>
      <w:szCs w:val="16"/>
      <w:lang w:val="en-AU"/>
    </w:rPr>
  </w:style>
  <w:style w:type="paragraph" w:customStyle="1" w:styleId="Podtytuldokumentu">
    <w:name w:val="Podtytul_dokumentu"/>
    <w:basedOn w:val="Normalny"/>
    <w:next w:val="Normalny"/>
    <w:rsid w:val="00F24DDA"/>
    <w:pPr>
      <w:framePr w:w="8460" w:h="2168" w:hSpace="180" w:wrap="around" w:vAnchor="page" w:hAnchor="page" w:x="1775" w:y="4474" w:anchorLock="1"/>
      <w:widowControl/>
      <w:suppressAutoHyphens w:val="0"/>
      <w:autoSpaceDN/>
      <w:spacing w:before="120" w:after="600"/>
      <w:suppressOverlap/>
      <w:jc w:val="center"/>
      <w:textAlignment w:val="auto"/>
    </w:pPr>
    <w:rPr>
      <w:rFonts w:ascii="Arial" w:hAnsi="Arial"/>
      <w:b/>
      <w:kern w:val="0"/>
      <w:sz w:val="56"/>
      <w:szCs w:val="24"/>
    </w:rPr>
  </w:style>
  <w:style w:type="paragraph" w:customStyle="1" w:styleId="Stronatytuowa-lewastronatabelki">
    <w:name w:val="Strona tytułowa - lewa strona tabelki"/>
    <w:next w:val="Tekstpodstawowy"/>
    <w:uiPriority w:val="99"/>
    <w:rsid w:val="00F24DDA"/>
    <w:pPr>
      <w:framePr w:hSpace="142" w:wrap="notBeside" w:vAnchor="page" w:hAnchor="text" w:y="11347" w:anchorLock="1"/>
      <w:widowControl/>
      <w:suppressAutoHyphens w:val="0"/>
      <w:autoSpaceDN/>
      <w:spacing w:after="120"/>
      <w:jc w:val="right"/>
      <w:textAlignment w:val="auto"/>
    </w:pPr>
    <w:rPr>
      <w:rFonts w:ascii="Arial" w:hAnsi="Arial"/>
      <w:b/>
      <w:kern w:val="0"/>
      <w:sz w:val="22"/>
      <w:lang w:eastAsia="en-US"/>
    </w:rPr>
  </w:style>
  <w:style w:type="character" w:customStyle="1" w:styleId="m1">
    <w:name w:val="m1"/>
    <w:rsid w:val="00F24DDA"/>
    <w:rPr>
      <w:color w:val="0000FF"/>
    </w:rPr>
  </w:style>
  <w:style w:type="paragraph" w:styleId="Spistreci5">
    <w:name w:val="toc 5"/>
    <w:basedOn w:val="Normalny"/>
    <w:next w:val="Normalny"/>
    <w:uiPriority w:val="39"/>
    <w:rsid w:val="00F24DDA"/>
    <w:pPr>
      <w:suppressAutoHyphens w:val="0"/>
      <w:autoSpaceDE w:val="0"/>
      <w:adjustRightInd w:val="0"/>
      <w:ind w:left="720"/>
      <w:textAlignment w:val="auto"/>
    </w:pPr>
    <w:rPr>
      <w:rFonts w:ascii="Arial" w:hAnsi="Arial" w:cs="Arial"/>
      <w:kern w:val="0"/>
      <w:sz w:val="24"/>
      <w:szCs w:val="24"/>
      <w:shd w:val="clear" w:color="auto" w:fill="FFFFFF"/>
      <w:lang w:val="en-AU"/>
    </w:rPr>
  </w:style>
  <w:style w:type="paragraph" w:styleId="Spistreci6">
    <w:name w:val="toc 6"/>
    <w:basedOn w:val="Normalny"/>
    <w:next w:val="Normalny"/>
    <w:uiPriority w:val="39"/>
    <w:rsid w:val="00F24DDA"/>
    <w:pPr>
      <w:suppressAutoHyphens w:val="0"/>
      <w:autoSpaceDE w:val="0"/>
      <w:adjustRightInd w:val="0"/>
      <w:ind w:left="900"/>
      <w:textAlignment w:val="auto"/>
    </w:pPr>
    <w:rPr>
      <w:rFonts w:ascii="Arial" w:hAnsi="Arial" w:cs="Arial"/>
      <w:kern w:val="0"/>
      <w:sz w:val="24"/>
      <w:szCs w:val="24"/>
      <w:shd w:val="clear" w:color="auto" w:fill="FFFFFF"/>
      <w:lang w:val="en-AU"/>
    </w:rPr>
  </w:style>
  <w:style w:type="paragraph" w:styleId="Spistreci7">
    <w:name w:val="toc 7"/>
    <w:basedOn w:val="Normalny"/>
    <w:next w:val="Normalny"/>
    <w:uiPriority w:val="39"/>
    <w:rsid w:val="00F24DDA"/>
    <w:pPr>
      <w:suppressAutoHyphens w:val="0"/>
      <w:autoSpaceDE w:val="0"/>
      <w:adjustRightInd w:val="0"/>
      <w:ind w:left="1080"/>
      <w:textAlignment w:val="auto"/>
    </w:pPr>
    <w:rPr>
      <w:rFonts w:ascii="Arial" w:hAnsi="Arial" w:cs="Arial"/>
      <w:kern w:val="0"/>
      <w:sz w:val="24"/>
      <w:szCs w:val="24"/>
      <w:shd w:val="clear" w:color="auto" w:fill="FFFFFF"/>
      <w:lang w:val="en-AU"/>
    </w:rPr>
  </w:style>
  <w:style w:type="paragraph" w:styleId="Spistreci8">
    <w:name w:val="toc 8"/>
    <w:basedOn w:val="Normalny"/>
    <w:next w:val="Normalny"/>
    <w:uiPriority w:val="39"/>
    <w:rsid w:val="00F24DDA"/>
    <w:pPr>
      <w:suppressAutoHyphens w:val="0"/>
      <w:autoSpaceDE w:val="0"/>
      <w:adjustRightInd w:val="0"/>
      <w:ind w:left="1260"/>
      <w:textAlignment w:val="auto"/>
    </w:pPr>
    <w:rPr>
      <w:rFonts w:ascii="Arial" w:hAnsi="Arial" w:cs="Arial"/>
      <w:kern w:val="0"/>
      <w:sz w:val="24"/>
      <w:szCs w:val="24"/>
      <w:shd w:val="clear" w:color="auto" w:fill="FFFFFF"/>
      <w:lang w:val="en-AU"/>
    </w:rPr>
  </w:style>
  <w:style w:type="paragraph" w:styleId="Spistreci9">
    <w:name w:val="toc 9"/>
    <w:basedOn w:val="Normalny"/>
    <w:next w:val="Normalny"/>
    <w:uiPriority w:val="39"/>
    <w:rsid w:val="00F24DDA"/>
    <w:pPr>
      <w:suppressAutoHyphens w:val="0"/>
      <w:autoSpaceDE w:val="0"/>
      <w:adjustRightInd w:val="0"/>
      <w:ind w:left="1440"/>
      <w:textAlignment w:val="auto"/>
    </w:pPr>
    <w:rPr>
      <w:rFonts w:ascii="Arial" w:hAnsi="Arial" w:cs="Arial"/>
      <w:kern w:val="0"/>
      <w:sz w:val="24"/>
      <w:szCs w:val="24"/>
      <w:shd w:val="clear" w:color="auto" w:fill="FFFFFF"/>
      <w:lang w:val="en-AU"/>
    </w:rPr>
  </w:style>
  <w:style w:type="paragraph" w:customStyle="1" w:styleId="NumberedList">
    <w:name w:val="Numbered List"/>
    <w:next w:val="Normalny"/>
    <w:uiPriority w:val="99"/>
    <w:rsid w:val="00F24DDA"/>
    <w:pPr>
      <w:suppressAutoHyphens w:val="0"/>
      <w:autoSpaceDE w:val="0"/>
      <w:adjustRightInd w:val="0"/>
      <w:ind w:left="360" w:hanging="360"/>
      <w:textAlignment w:val="auto"/>
    </w:pPr>
    <w:rPr>
      <w:rFonts w:ascii="Arial" w:hAnsi="Arial" w:cs="Arial"/>
      <w:kern w:val="0"/>
      <w:sz w:val="22"/>
      <w:szCs w:val="22"/>
      <w:shd w:val="clear" w:color="auto" w:fill="FFFFFF"/>
      <w:lang w:val="en-AU"/>
    </w:rPr>
  </w:style>
  <w:style w:type="paragraph" w:customStyle="1" w:styleId="BulletedList">
    <w:name w:val="Bulleted List"/>
    <w:next w:val="Normalny"/>
    <w:uiPriority w:val="99"/>
    <w:rsid w:val="00F24DDA"/>
    <w:pPr>
      <w:suppressAutoHyphens w:val="0"/>
      <w:autoSpaceDE w:val="0"/>
      <w:adjustRightInd w:val="0"/>
      <w:ind w:left="360" w:hanging="360"/>
      <w:textAlignment w:val="auto"/>
    </w:pPr>
    <w:rPr>
      <w:rFonts w:ascii="Arial" w:hAnsi="Arial" w:cs="Arial"/>
      <w:kern w:val="0"/>
      <w:sz w:val="22"/>
      <w:szCs w:val="22"/>
      <w:shd w:val="clear" w:color="auto" w:fill="FFFFFF"/>
      <w:lang w:val="en-AU"/>
    </w:rPr>
  </w:style>
  <w:style w:type="paragraph" w:styleId="Tekstpodstawowy3">
    <w:name w:val="Body Text 3"/>
    <w:basedOn w:val="Normalny"/>
    <w:next w:val="Normalny"/>
    <w:link w:val="Tekstpodstawowy3Znak"/>
    <w:uiPriority w:val="99"/>
    <w:rsid w:val="00F24DDA"/>
    <w:pPr>
      <w:suppressAutoHyphens w:val="0"/>
      <w:autoSpaceDE w:val="0"/>
      <w:adjustRightInd w:val="0"/>
      <w:spacing w:after="120"/>
      <w:textAlignment w:val="auto"/>
    </w:pPr>
    <w:rPr>
      <w:rFonts w:ascii="Arial" w:hAnsi="Arial"/>
      <w:kern w:val="0"/>
      <w:sz w:val="16"/>
      <w:szCs w:val="16"/>
      <w:shd w:val="clear" w:color="auto" w:fill="FFFFFF"/>
      <w:lang w:val="en-AU" w:eastAsia="en-US"/>
    </w:rPr>
  </w:style>
  <w:style w:type="character" w:customStyle="1" w:styleId="Tekstpodstawowy3Znak">
    <w:name w:val="Tekst podstawowy 3 Znak"/>
    <w:basedOn w:val="Domylnaczcionkaakapitu"/>
    <w:link w:val="Tekstpodstawowy3"/>
    <w:uiPriority w:val="99"/>
    <w:rsid w:val="00F24DDA"/>
    <w:rPr>
      <w:rFonts w:ascii="Arial" w:hAnsi="Arial"/>
      <w:kern w:val="0"/>
      <w:sz w:val="16"/>
      <w:szCs w:val="16"/>
      <w:lang w:val="en-AU" w:eastAsia="en-US"/>
    </w:rPr>
  </w:style>
  <w:style w:type="paragraph" w:styleId="Nagweknotatki">
    <w:name w:val="Note Heading"/>
    <w:basedOn w:val="Normalny"/>
    <w:next w:val="Normalny"/>
    <w:link w:val="NagweknotatkiZnak"/>
    <w:uiPriority w:val="99"/>
    <w:rsid w:val="00F24DDA"/>
    <w:pPr>
      <w:suppressAutoHyphens w:val="0"/>
      <w:autoSpaceDE w:val="0"/>
      <w:adjustRightInd w:val="0"/>
      <w:textAlignment w:val="auto"/>
    </w:pPr>
    <w:rPr>
      <w:rFonts w:ascii="Arial" w:hAnsi="Arial"/>
      <w:kern w:val="0"/>
      <w:shd w:val="clear" w:color="auto" w:fill="FFFFFF"/>
      <w:lang w:val="en-AU" w:eastAsia="en-US"/>
    </w:rPr>
  </w:style>
  <w:style w:type="character" w:customStyle="1" w:styleId="NagweknotatkiZnak">
    <w:name w:val="Nagłówek notatki Znak"/>
    <w:basedOn w:val="Domylnaczcionkaakapitu"/>
    <w:link w:val="Nagweknotatki"/>
    <w:uiPriority w:val="99"/>
    <w:rsid w:val="00F24DDA"/>
    <w:rPr>
      <w:rFonts w:ascii="Arial" w:hAnsi="Arial"/>
      <w:kern w:val="0"/>
      <w:lang w:val="en-AU" w:eastAsia="en-US"/>
    </w:rPr>
  </w:style>
  <w:style w:type="paragraph" w:customStyle="1" w:styleId="Code">
    <w:name w:val="Code"/>
    <w:next w:val="Normalny"/>
    <w:uiPriority w:val="99"/>
    <w:rsid w:val="00F24DDA"/>
    <w:pPr>
      <w:suppressAutoHyphens w:val="0"/>
      <w:autoSpaceDE w:val="0"/>
      <w:adjustRightInd w:val="0"/>
      <w:textAlignment w:val="auto"/>
    </w:pPr>
    <w:rPr>
      <w:rFonts w:ascii="Arial" w:hAnsi="Arial" w:cs="Arial"/>
      <w:kern w:val="0"/>
      <w:sz w:val="22"/>
      <w:szCs w:val="22"/>
      <w:shd w:val="clear" w:color="auto" w:fill="FFFFFF"/>
      <w:lang w:val="en-AU"/>
    </w:rPr>
  </w:style>
  <w:style w:type="character" w:customStyle="1" w:styleId="FieldLabel">
    <w:name w:val="Field Label"/>
    <w:uiPriority w:val="99"/>
    <w:rsid w:val="00F24DDA"/>
    <w:rPr>
      <w:i/>
      <w:iCs/>
      <w:color w:val="0000FF"/>
      <w:sz w:val="22"/>
      <w:szCs w:val="22"/>
      <w:shd w:val="clear" w:color="auto" w:fill="FFFFFF"/>
    </w:rPr>
  </w:style>
  <w:style w:type="character" w:customStyle="1" w:styleId="TableHeading">
    <w:name w:val="Table Heading"/>
    <w:uiPriority w:val="99"/>
    <w:rsid w:val="00F24DDA"/>
    <w:rPr>
      <w:b/>
      <w:bCs/>
      <w:sz w:val="22"/>
      <w:szCs w:val="22"/>
      <w:shd w:val="clear" w:color="auto" w:fill="FFFFFF"/>
    </w:rPr>
  </w:style>
  <w:style w:type="character" w:customStyle="1" w:styleId="SSBookmark">
    <w:name w:val="SSBookmark"/>
    <w:uiPriority w:val="99"/>
    <w:rsid w:val="00F24DDA"/>
    <w:rPr>
      <w:rFonts w:ascii="Lucida Sans" w:hAnsi="Lucida Sans" w:cs="Lucida Sans"/>
      <w:b/>
      <w:bCs/>
      <w:color w:val="000000"/>
      <w:sz w:val="16"/>
      <w:szCs w:val="16"/>
      <w:shd w:val="clear" w:color="auto" w:fill="FFFF80"/>
    </w:rPr>
  </w:style>
  <w:style w:type="paragraph" w:customStyle="1" w:styleId="Styl">
    <w:name w:val="Styl"/>
    <w:next w:val="Normalny"/>
    <w:uiPriority w:val="99"/>
    <w:rsid w:val="00F24DDA"/>
    <w:pPr>
      <w:suppressAutoHyphens w:val="0"/>
      <w:autoSpaceDE w:val="0"/>
      <w:adjustRightInd w:val="0"/>
      <w:textAlignment w:val="auto"/>
    </w:pPr>
    <w:rPr>
      <w:rFonts w:ascii="Arial" w:hAnsi="Arial" w:cs="Arial"/>
      <w:color w:val="000000"/>
      <w:kern w:val="0"/>
      <w:shd w:val="clear" w:color="auto" w:fill="FFFFFF"/>
      <w:lang w:val="en-AU"/>
    </w:rPr>
  </w:style>
  <w:style w:type="paragraph" w:customStyle="1" w:styleId="Style">
    <w:name w:val="Style"/>
    <w:next w:val="Normalny"/>
    <w:uiPriority w:val="99"/>
    <w:rsid w:val="00F24DDA"/>
    <w:pPr>
      <w:suppressAutoHyphens w:val="0"/>
      <w:autoSpaceDE w:val="0"/>
      <w:adjustRightInd w:val="0"/>
      <w:textAlignment w:val="auto"/>
    </w:pPr>
    <w:rPr>
      <w:rFonts w:ascii="Arial" w:hAnsi="Arial" w:cs="Arial"/>
      <w:color w:val="000000"/>
      <w:kern w:val="0"/>
      <w:sz w:val="24"/>
      <w:szCs w:val="24"/>
      <w:shd w:val="clear" w:color="auto" w:fill="FFFFFF"/>
      <w:lang w:val="en-AU"/>
    </w:rPr>
  </w:style>
  <w:style w:type="character" w:customStyle="1" w:styleId="Objecttype">
    <w:name w:val="Object type"/>
    <w:uiPriority w:val="99"/>
    <w:rsid w:val="00F24DDA"/>
    <w:rPr>
      <w:b/>
      <w:bCs/>
      <w:sz w:val="20"/>
      <w:szCs w:val="20"/>
      <w:u w:val="single"/>
      <w:shd w:val="clear" w:color="auto" w:fill="FFFFFF"/>
    </w:rPr>
  </w:style>
  <w:style w:type="paragraph" w:customStyle="1" w:styleId="ListHeader">
    <w:name w:val="List Header"/>
    <w:next w:val="Normalny"/>
    <w:uiPriority w:val="99"/>
    <w:rsid w:val="00F24DDA"/>
    <w:pPr>
      <w:suppressAutoHyphens w:val="0"/>
      <w:autoSpaceDE w:val="0"/>
      <w:adjustRightInd w:val="0"/>
      <w:textAlignment w:val="auto"/>
    </w:pPr>
    <w:rPr>
      <w:rFonts w:ascii="Arial" w:hAnsi="Arial" w:cs="Arial"/>
      <w:b/>
      <w:bCs/>
      <w:i/>
      <w:iCs/>
      <w:color w:val="0000A0"/>
      <w:kern w:val="0"/>
      <w:shd w:val="clear" w:color="auto" w:fill="FFFFFF"/>
      <w:lang w:val="en-AU"/>
    </w:rPr>
  </w:style>
  <w:style w:type="paragraph" w:customStyle="1" w:styleId="ZnakZnak1">
    <w:name w:val="Znak Znak1"/>
    <w:uiPriority w:val="99"/>
    <w:rsid w:val="00F24DDA"/>
    <w:pPr>
      <w:suppressAutoHyphens w:val="0"/>
      <w:autoSpaceDE w:val="0"/>
      <w:adjustRightInd w:val="0"/>
      <w:jc w:val="both"/>
      <w:textAlignment w:val="auto"/>
    </w:pPr>
    <w:rPr>
      <w:rFonts w:ascii="Tahoma" w:hAnsi="Tahoma" w:cs="Tahoma"/>
      <w:kern w:val="0"/>
      <w:sz w:val="24"/>
      <w:szCs w:val="24"/>
      <w:lang w:val="en-AU"/>
    </w:rPr>
  </w:style>
  <w:style w:type="character" w:customStyle="1" w:styleId="instrukcja">
    <w:name w:val="instrukcja"/>
    <w:uiPriority w:val="99"/>
    <w:rsid w:val="00F24DDA"/>
    <w:rPr>
      <w:i/>
      <w:iCs/>
      <w:vanish/>
      <w:color w:val="FF0000"/>
      <w:sz w:val="20"/>
      <w:szCs w:val="20"/>
    </w:rPr>
  </w:style>
  <w:style w:type="paragraph" w:customStyle="1" w:styleId="DomylnaczcionkaakapituAkapitZnakChar1ZnakZnakZnak2ZnakZnakZnakZnakZnakZnakZnakZnakZnakZnakZnakZnakZnakZnakZnakZnakZnakZnak1ZnakZnakZnak">
    <w:name w:val="Domyślna czcionka akapitu Akapit Znak Char1 Znak Znak Znak2 Znak Znak Znak Znak Znak Znak Znak Znak Znak Znak Znak Znak Znak Znak Znak Znak Znak Znak1 Znak Znak Znak"/>
    <w:basedOn w:val="Normalny"/>
    <w:rsid w:val="00F24DDA"/>
    <w:pPr>
      <w:widowControl/>
      <w:tabs>
        <w:tab w:val="left" w:pos="709"/>
      </w:tabs>
      <w:suppressAutoHyphens w:val="0"/>
      <w:autoSpaceDN/>
      <w:jc w:val="both"/>
      <w:textAlignment w:val="auto"/>
    </w:pPr>
    <w:rPr>
      <w:rFonts w:ascii="Arial" w:hAnsi="Arial"/>
      <w:kern w:val="0"/>
      <w:sz w:val="24"/>
      <w:szCs w:val="24"/>
    </w:rPr>
  </w:style>
  <w:style w:type="paragraph" w:customStyle="1" w:styleId="Naglowekstrony-podtytuldokumentu">
    <w:name w:val="Naglowek strony - podtytul dokumentu"/>
    <w:basedOn w:val="Naglowekstrony-tekst"/>
    <w:rsid w:val="00F24DDA"/>
    <w:pPr>
      <w:widowControl/>
      <w:numPr>
        <w:numId w:val="42"/>
      </w:numPr>
      <w:tabs>
        <w:tab w:val="clear" w:pos="540"/>
      </w:tabs>
      <w:autoSpaceDE/>
      <w:autoSpaceDN/>
      <w:adjustRightInd/>
      <w:spacing w:after="60"/>
      <w:ind w:left="0" w:firstLine="0"/>
      <w:jc w:val="center"/>
    </w:pPr>
    <w:rPr>
      <w:rFonts w:eastAsia="Times New Roman" w:cs="Times New Roman"/>
      <w:i/>
      <w:szCs w:val="20"/>
      <w:lang w:val="pl-PL"/>
    </w:rPr>
  </w:style>
  <w:style w:type="paragraph" w:customStyle="1" w:styleId="StylNagwek1Interlinia15wiersza">
    <w:name w:val="Styl Nagłówek 1 + Interlinia:  15 wiersza"/>
    <w:basedOn w:val="Nagwek1"/>
    <w:rsid w:val="00F24DDA"/>
    <w:pPr>
      <w:keepLines w:val="0"/>
      <w:widowControl/>
      <w:tabs>
        <w:tab w:val="num" w:pos="552"/>
      </w:tabs>
      <w:suppressAutoHyphens w:val="0"/>
      <w:autoSpaceDN/>
      <w:spacing w:before="240" w:after="240" w:line="360" w:lineRule="auto"/>
      <w:ind w:left="432" w:hanging="432"/>
      <w:jc w:val="both"/>
      <w:textAlignment w:val="auto"/>
    </w:pPr>
    <w:rPr>
      <w:rFonts w:ascii="Arial" w:hAnsi="Arial"/>
      <w:color w:val="auto"/>
      <w:kern w:val="32"/>
      <w:sz w:val="32"/>
      <w:szCs w:val="20"/>
    </w:rPr>
  </w:style>
  <w:style w:type="paragraph" w:customStyle="1" w:styleId="StylNagwek2Interlinia15wiersza">
    <w:name w:val="Styl Nagłówek 2 + Interlinia:  15 wiersza"/>
    <w:basedOn w:val="Nagwek2"/>
    <w:rsid w:val="00F24DDA"/>
    <w:pPr>
      <w:widowControl/>
      <w:numPr>
        <w:ilvl w:val="1"/>
      </w:numPr>
      <w:tabs>
        <w:tab w:val="num" w:pos="576"/>
      </w:tabs>
      <w:suppressAutoHyphens w:val="0"/>
      <w:autoSpaceDN/>
      <w:spacing w:before="240" w:after="240"/>
      <w:ind w:left="576" w:hanging="576"/>
      <w:textAlignment w:val="auto"/>
    </w:pPr>
    <w:rPr>
      <w:rFonts w:ascii="Arial" w:hAnsi="Arial"/>
      <w:bCs/>
      <w:i/>
      <w:iCs/>
      <w:kern w:val="0"/>
      <w:sz w:val="28"/>
    </w:rPr>
  </w:style>
  <w:style w:type="paragraph" w:customStyle="1" w:styleId="StylNagwek3Interlinia15wiersza">
    <w:name w:val="Styl Nagłówek 3 + Interlinia:  15 wiersza"/>
    <w:basedOn w:val="Nagwek3"/>
    <w:rsid w:val="00F24DDA"/>
    <w:pPr>
      <w:widowControl/>
      <w:numPr>
        <w:ilvl w:val="2"/>
      </w:numPr>
      <w:tabs>
        <w:tab w:val="num" w:pos="720"/>
      </w:tabs>
      <w:suppressAutoHyphens w:val="0"/>
      <w:autoSpaceDN/>
      <w:spacing w:after="240" w:line="360" w:lineRule="auto"/>
      <w:ind w:left="720" w:hanging="720"/>
      <w:jc w:val="both"/>
      <w:textAlignment w:val="auto"/>
    </w:pPr>
    <w:rPr>
      <w:rFonts w:ascii="Arial" w:hAnsi="Arial"/>
      <w:kern w:val="0"/>
      <w:szCs w:val="20"/>
    </w:rPr>
  </w:style>
  <w:style w:type="paragraph" w:customStyle="1" w:styleId="StylNagwek4Interlinia15wiersza">
    <w:name w:val="Styl Nagłówek 4 + Interlinia:  15 wiersza"/>
    <w:basedOn w:val="Nagwek4"/>
    <w:rsid w:val="00F24DDA"/>
    <w:pPr>
      <w:keepLines w:val="0"/>
      <w:widowControl/>
      <w:numPr>
        <w:ilvl w:val="3"/>
        <w:numId w:val="38"/>
      </w:numPr>
      <w:tabs>
        <w:tab w:val="num" w:pos="1584"/>
      </w:tabs>
      <w:suppressAutoHyphens w:val="0"/>
      <w:autoSpaceDN/>
      <w:spacing w:before="240" w:after="240" w:line="360" w:lineRule="auto"/>
      <w:ind w:left="862" w:hanging="862"/>
      <w:jc w:val="both"/>
      <w:textAlignment w:val="auto"/>
    </w:pPr>
    <w:rPr>
      <w:rFonts w:ascii="Arial" w:eastAsia="Times New Roman" w:hAnsi="Arial" w:cs="Times New Roman"/>
      <w:b/>
      <w:bCs/>
      <w:i w:val="0"/>
      <w:iCs w:val="0"/>
      <w:color w:val="auto"/>
      <w:kern w:val="0"/>
      <w:sz w:val="28"/>
    </w:rPr>
  </w:style>
  <w:style w:type="paragraph" w:customStyle="1" w:styleId="TEXT1">
    <w:name w:val="TEXT 1"/>
    <w:basedOn w:val="Normalny"/>
    <w:rsid w:val="00F24DDA"/>
    <w:pPr>
      <w:widowControl/>
      <w:suppressAutoHyphens w:val="0"/>
      <w:autoSpaceDN/>
      <w:spacing w:before="60"/>
      <w:ind w:left="1985"/>
      <w:jc w:val="both"/>
      <w:textAlignment w:val="auto"/>
    </w:pPr>
    <w:rPr>
      <w:rFonts w:ascii="Tahoma" w:hAnsi="Tahoma" w:cs="Tahoma"/>
      <w:kern w:val="0"/>
    </w:rPr>
  </w:style>
  <w:style w:type="character" w:customStyle="1" w:styleId="label">
    <w:name w:val="label"/>
    <w:rsid w:val="00F24DDA"/>
    <w:rPr>
      <w:u w:val="single"/>
    </w:rPr>
  </w:style>
  <w:style w:type="paragraph" w:customStyle="1" w:styleId="important">
    <w:name w:val="important"/>
    <w:basedOn w:val="Normalny"/>
    <w:rsid w:val="00F24DDA"/>
    <w:pPr>
      <w:widowControl/>
      <w:suppressAutoHyphens w:val="0"/>
      <w:autoSpaceDN/>
      <w:spacing w:before="100" w:beforeAutospacing="1" w:after="100" w:afterAutospacing="1"/>
      <w:textAlignment w:val="auto"/>
    </w:pPr>
    <w:rPr>
      <w:b/>
      <w:bCs/>
      <w:color w:val="FF0000"/>
      <w:kern w:val="0"/>
      <w:sz w:val="26"/>
      <w:szCs w:val="26"/>
    </w:rPr>
  </w:style>
  <w:style w:type="paragraph" w:customStyle="1" w:styleId="p11">
    <w:name w:val="p11"/>
    <w:basedOn w:val="Normalny"/>
    <w:rsid w:val="00F24DDA"/>
    <w:pPr>
      <w:widowControl/>
      <w:suppressAutoHyphens w:val="0"/>
      <w:autoSpaceDN/>
      <w:spacing w:before="100" w:beforeAutospacing="1" w:after="100" w:afterAutospacing="1"/>
      <w:textAlignment w:val="auto"/>
    </w:pPr>
    <w:rPr>
      <w:kern w:val="0"/>
      <w:sz w:val="24"/>
      <w:szCs w:val="24"/>
    </w:rPr>
  </w:style>
  <w:style w:type="paragraph" w:customStyle="1" w:styleId="notprintable">
    <w:name w:val="notprintable"/>
    <w:basedOn w:val="Normalny"/>
    <w:rsid w:val="00F24DDA"/>
    <w:pPr>
      <w:widowControl/>
      <w:suppressAutoHyphens w:val="0"/>
      <w:autoSpaceDN/>
      <w:spacing w:before="100" w:beforeAutospacing="1" w:after="100" w:afterAutospacing="1"/>
      <w:textAlignment w:val="auto"/>
    </w:pPr>
    <w:rPr>
      <w:vanish/>
      <w:kern w:val="0"/>
      <w:sz w:val="24"/>
      <w:szCs w:val="24"/>
    </w:rPr>
  </w:style>
  <w:style w:type="character" w:customStyle="1" w:styleId="t11">
    <w:name w:val="t11"/>
    <w:basedOn w:val="Domylnaczcionkaakapitu"/>
    <w:rsid w:val="00F24DDA"/>
  </w:style>
  <w:style w:type="character" w:customStyle="1" w:styleId="t9">
    <w:name w:val="t9"/>
    <w:basedOn w:val="Domylnaczcionkaakapitu"/>
    <w:rsid w:val="00F24DDA"/>
  </w:style>
  <w:style w:type="character" w:customStyle="1" w:styleId="t12">
    <w:name w:val="t12"/>
    <w:basedOn w:val="Domylnaczcionkaakapitu"/>
    <w:rsid w:val="00F24DDA"/>
  </w:style>
  <w:style w:type="character" w:customStyle="1" w:styleId="odfliend">
    <w:name w:val="odfliend"/>
    <w:basedOn w:val="Domylnaczcionkaakapitu"/>
    <w:rsid w:val="00F24DDA"/>
  </w:style>
  <w:style w:type="character" w:customStyle="1" w:styleId="Heading1Char1">
    <w:name w:val="Heading 1 Char1"/>
    <w:aliases w:val="Datasheet title Char,1 Char,h1 Char,level 1 Char,Level 1 Head Char,H1 Char,Heading AJS Char,Section Heading Char,Kapitel Char,Arial 14 Fett Char,Arial 14 Fett1 Char,Arial 14 Fett2 Char,Arial 16 Fett Char,Header 1 Char,Head 1 Char"/>
    <w:locked/>
    <w:rsid w:val="00F24DDA"/>
    <w:rPr>
      <w:rFonts w:ascii="Cambria" w:hAnsi="Cambria" w:cs="Times New Roman"/>
      <w:b/>
      <w:bCs/>
      <w:color w:val="365F91"/>
      <w:sz w:val="28"/>
      <w:szCs w:val="28"/>
    </w:rPr>
  </w:style>
  <w:style w:type="character" w:customStyle="1" w:styleId="Heading2Char1">
    <w:name w:val="Heading 2 Char1"/>
    <w:aliases w:val="2 Char,Header 2 Char,H2 Char,UNDERRUBRIK 1-2 Char,Level 2 Char,Reset numbering Char,Abschnitt Char,Arial 12 Fett Kursiv Char,2 headline Char,h Char,H21 Char,H22 Char,HD2 Char,PIM2 Char,wally's numerowanie 1 Char"/>
    <w:locked/>
    <w:rsid w:val="00F24DDA"/>
    <w:rPr>
      <w:rFonts w:ascii="Cambria" w:hAnsi="Cambria" w:cs="Times New Roman"/>
      <w:b/>
      <w:bCs/>
      <w:color w:val="4F81BD"/>
      <w:sz w:val="26"/>
      <w:szCs w:val="26"/>
    </w:rPr>
  </w:style>
  <w:style w:type="character" w:customStyle="1" w:styleId="Heading3Char1">
    <w:name w:val="Heading 3 Char1"/>
    <w:locked/>
    <w:rsid w:val="00F24DDA"/>
    <w:rPr>
      <w:rFonts w:ascii="Cambria" w:hAnsi="Cambria" w:cs="Times New Roman"/>
      <w:b/>
      <w:bCs/>
      <w:color w:val="4F81BD"/>
    </w:rPr>
  </w:style>
  <w:style w:type="character" w:customStyle="1" w:styleId="Heading4Char">
    <w:name w:val="Heading 4 Char"/>
    <w:locked/>
    <w:rsid w:val="00F24DDA"/>
    <w:rPr>
      <w:rFonts w:ascii="Cambria" w:hAnsi="Cambria" w:cs="Times New Roman"/>
      <w:b/>
      <w:bCs/>
      <w:i/>
      <w:iCs/>
      <w:color w:val="4F81BD"/>
    </w:rPr>
  </w:style>
  <w:style w:type="character" w:customStyle="1" w:styleId="Heading5Char">
    <w:name w:val="Heading 5 Char"/>
    <w:locked/>
    <w:rsid w:val="00F24DDA"/>
    <w:rPr>
      <w:rFonts w:ascii="Cambria" w:eastAsia="SimSun" w:hAnsi="Cambria"/>
      <w:color w:val="243F60"/>
      <w:sz w:val="22"/>
      <w:lang w:val="pl-PL" w:eastAsia="en-US" w:bidi="ar-SA"/>
    </w:rPr>
  </w:style>
  <w:style w:type="character" w:customStyle="1" w:styleId="Heading6Char">
    <w:name w:val="Heading 6 Char"/>
    <w:locked/>
    <w:rsid w:val="00F24DDA"/>
    <w:rPr>
      <w:rFonts w:ascii="Calibri" w:eastAsia="Calibri" w:hAnsi="Calibri"/>
      <w:caps/>
      <w:color w:val="365F91"/>
      <w:spacing w:val="10"/>
      <w:sz w:val="22"/>
      <w:lang w:val="pl-PL" w:eastAsia="en-US" w:bidi="ar-SA"/>
    </w:rPr>
  </w:style>
  <w:style w:type="character" w:customStyle="1" w:styleId="Heading7Char">
    <w:name w:val="Heading 7 Char"/>
    <w:locked/>
    <w:rsid w:val="00F24DDA"/>
    <w:rPr>
      <w:rFonts w:ascii="Cambria" w:eastAsia="SimSun" w:hAnsi="Cambria"/>
      <w:i/>
      <w:color w:val="404040"/>
      <w:sz w:val="22"/>
      <w:lang w:val="pl-PL" w:eastAsia="en-US" w:bidi="ar-SA"/>
    </w:rPr>
  </w:style>
  <w:style w:type="character" w:customStyle="1" w:styleId="Heading8Char">
    <w:name w:val="Heading 8 Char"/>
    <w:locked/>
    <w:rsid w:val="00F24DDA"/>
    <w:rPr>
      <w:rFonts w:ascii="Cambria" w:eastAsia="SimSun" w:hAnsi="Cambria"/>
      <w:color w:val="404040"/>
      <w:lang w:val="pl-PL" w:eastAsia="en-US" w:bidi="ar-SA"/>
    </w:rPr>
  </w:style>
  <w:style w:type="character" w:customStyle="1" w:styleId="Heading9Char">
    <w:name w:val="Heading 9 Char"/>
    <w:locked/>
    <w:rsid w:val="00F24DDA"/>
    <w:rPr>
      <w:rFonts w:ascii="Cambria" w:eastAsia="SimSun" w:hAnsi="Cambria"/>
      <w:i/>
      <w:color w:val="404040"/>
      <w:lang w:val="pl-PL" w:eastAsia="en-US" w:bidi="ar-SA"/>
    </w:rPr>
  </w:style>
  <w:style w:type="paragraph" w:customStyle="1" w:styleId="Akapitzlist1">
    <w:name w:val="Akapit z listą1"/>
    <w:basedOn w:val="Normalny"/>
    <w:rsid w:val="00F24DDA"/>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Nagwekspisutreci1">
    <w:name w:val="Nagłówek spisu treści1"/>
    <w:basedOn w:val="Nagwek1"/>
    <w:next w:val="Normalny"/>
    <w:semiHidden/>
    <w:rsid w:val="00F24DDA"/>
    <w:pPr>
      <w:widowControl/>
      <w:suppressAutoHyphens w:val="0"/>
      <w:autoSpaceDN/>
      <w:spacing w:line="276" w:lineRule="auto"/>
      <w:textAlignment w:val="auto"/>
      <w:outlineLvl w:val="9"/>
    </w:pPr>
    <w:rPr>
      <w:rFonts w:eastAsia="Calibri"/>
      <w:kern w:val="0"/>
      <w:lang w:eastAsia="en-US"/>
    </w:rPr>
  </w:style>
  <w:style w:type="character" w:customStyle="1" w:styleId="BalloonTextChar">
    <w:name w:val="Balloon Text Char"/>
    <w:locked/>
    <w:rsid w:val="00F24DDA"/>
    <w:rPr>
      <w:rFonts w:ascii="Tahoma" w:hAnsi="Tahoma" w:cs="Tahoma"/>
      <w:sz w:val="16"/>
      <w:szCs w:val="16"/>
    </w:rPr>
  </w:style>
  <w:style w:type="character" w:customStyle="1" w:styleId="CommentTextChar">
    <w:name w:val="Comment Text Char"/>
    <w:semiHidden/>
    <w:locked/>
    <w:rsid w:val="00F24DDA"/>
    <w:rPr>
      <w:rFonts w:cs="Times New Roman"/>
      <w:sz w:val="20"/>
      <w:szCs w:val="20"/>
    </w:rPr>
  </w:style>
  <w:style w:type="character" w:customStyle="1" w:styleId="CommentSubjectChar">
    <w:name w:val="Comment Subject Char"/>
    <w:semiHidden/>
    <w:locked/>
    <w:rsid w:val="00F24DDA"/>
    <w:rPr>
      <w:rFonts w:cs="Times New Roman"/>
      <w:b/>
      <w:bCs/>
      <w:sz w:val="20"/>
      <w:szCs w:val="20"/>
    </w:rPr>
  </w:style>
  <w:style w:type="paragraph" w:customStyle="1" w:styleId="Bezodstpw1">
    <w:name w:val="Bez odstępów1"/>
    <w:basedOn w:val="Normalny"/>
    <w:link w:val="NoSpacingChar"/>
    <w:rsid w:val="00F24DDA"/>
    <w:pPr>
      <w:widowControl/>
      <w:suppressAutoHyphens w:val="0"/>
      <w:autoSpaceDN/>
      <w:spacing w:before="120" w:after="120"/>
      <w:textAlignment w:val="auto"/>
    </w:pPr>
    <w:rPr>
      <w:rFonts w:ascii="Calibri" w:hAnsi="Calibri"/>
      <w:kern w:val="0"/>
    </w:rPr>
  </w:style>
  <w:style w:type="character" w:customStyle="1" w:styleId="NoSpacingChar">
    <w:name w:val="No Spacing Char"/>
    <w:link w:val="Bezodstpw1"/>
    <w:locked/>
    <w:rsid w:val="00F24DDA"/>
    <w:rPr>
      <w:rFonts w:ascii="Calibri" w:hAnsi="Calibri"/>
      <w:kern w:val="0"/>
    </w:rPr>
  </w:style>
  <w:style w:type="character" w:customStyle="1" w:styleId="TitleChar">
    <w:name w:val="Title Char"/>
    <w:locked/>
    <w:rsid w:val="00F24DDA"/>
    <w:rPr>
      <w:rFonts w:ascii="Calibri" w:eastAsia="Times New Roman" w:hAnsi="Calibri" w:cs="Times New Roman"/>
      <w:caps/>
      <w:color w:val="4F81BD"/>
      <w:spacing w:val="10"/>
      <w:kern w:val="28"/>
      <w:sz w:val="20"/>
      <w:szCs w:val="20"/>
    </w:rPr>
  </w:style>
  <w:style w:type="character" w:customStyle="1" w:styleId="BodyTextChar">
    <w:name w:val="Body Text Char"/>
    <w:locked/>
    <w:rsid w:val="00F24DDA"/>
    <w:rPr>
      <w:rFonts w:ascii="Times New Roman" w:eastAsia="Times New Roman" w:hAnsi="Times New Roman" w:cs="Times New Roman"/>
      <w:sz w:val="20"/>
      <w:szCs w:val="20"/>
      <w:lang w:val="x-none" w:eastAsia="pl-PL"/>
    </w:rPr>
  </w:style>
  <w:style w:type="character" w:customStyle="1" w:styleId="SubtitleChar">
    <w:name w:val="Subtitle Char"/>
    <w:locked/>
    <w:rsid w:val="00F24DDA"/>
    <w:rPr>
      <w:rFonts w:ascii="Cambria" w:eastAsia="SimSun" w:hAnsi="Cambria" w:cs="Times New Roman"/>
      <w:i/>
      <w:color w:val="4F81BD"/>
      <w:spacing w:val="15"/>
      <w:sz w:val="20"/>
      <w:szCs w:val="20"/>
    </w:rPr>
  </w:style>
  <w:style w:type="character" w:customStyle="1" w:styleId="HeaderChar">
    <w:name w:val="Header Char"/>
    <w:locked/>
    <w:rsid w:val="00F24DDA"/>
    <w:rPr>
      <w:rFonts w:ascii="Calibri" w:eastAsia="Times New Roman" w:hAnsi="Calibri" w:cs="Times New Roman"/>
      <w:sz w:val="20"/>
      <w:szCs w:val="20"/>
    </w:rPr>
  </w:style>
  <w:style w:type="character" w:customStyle="1" w:styleId="FooterChar">
    <w:name w:val="Footer Char"/>
    <w:locked/>
    <w:rsid w:val="00F24DDA"/>
    <w:rPr>
      <w:rFonts w:ascii="Calibri" w:eastAsia="Times New Roman" w:hAnsi="Calibri" w:cs="Times New Roman"/>
      <w:sz w:val="20"/>
      <w:szCs w:val="20"/>
    </w:rPr>
  </w:style>
  <w:style w:type="character" w:customStyle="1" w:styleId="Wyrnieniedelikatne1">
    <w:name w:val="Wyróżnienie delikatne1"/>
    <w:rsid w:val="00F24DDA"/>
    <w:rPr>
      <w:i/>
      <w:color w:val="808080"/>
    </w:rPr>
  </w:style>
  <w:style w:type="character" w:customStyle="1" w:styleId="Wyrnienieintensywne1">
    <w:name w:val="Wyróżnienie intensywne1"/>
    <w:rsid w:val="00F24DDA"/>
    <w:rPr>
      <w:b/>
      <w:i/>
      <w:color w:val="4F81BD"/>
    </w:rPr>
  </w:style>
  <w:style w:type="character" w:customStyle="1" w:styleId="EndnoteTextChar">
    <w:name w:val="Endnote Text Char"/>
    <w:semiHidden/>
    <w:locked/>
    <w:rsid w:val="00F24DDA"/>
    <w:rPr>
      <w:rFonts w:ascii="Calibri" w:eastAsia="Times New Roman" w:hAnsi="Calibri" w:cs="Times New Roman"/>
      <w:sz w:val="20"/>
      <w:szCs w:val="20"/>
    </w:rPr>
  </w:style>
  <w:style w:type="paragraph" w:customStyle="1" w:styleId="Poprawka1">
    <w:name w:val="Poprawka1"/>
    <w:hidden/>
    <w:semiHidden/>
    <w:rsid w:val="00F24DDA"/>
    <w:pPr>
      <w:widowControl/>
      <w:suppressAutoHyphens w:val="0"/>
      <w:autoSpaceDN/>
      <w:textAlignment w:val="auto"/>
    </w:pPr>
    <w:rPr>
      <w:rFonts w:ascii="Calibri" w:hAnsi="Calibri"/>
      <w:kern w:val="0"/>
      <w:sz w:val="22"/>
      <w:szCs w:val="22"/>
      <w:lang w:eastAsia="en-US"/>
    </w:rPr>
  </w:style>
  <w:style w:type="table" w:customStyle="1" w:styleId="rednialista2akcent11">
    <w:name w:val="Średnia lista 2 — akcent 11"/>
    <w:rsid w:val="00F24DDA"/>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BodyText2Char">
    <w:name w:val="Body Text 2 Char"/>
    <w:locked/>
    <w:rsid w:val="00F24DDA"/>
    <w:rPr>
      <w:rFonts w:ascii="(Uzyj czcionki tekstu azjatycki" w:hAnsi="(Uzyj czcionki tekstu azjatycki" w:cs="Times New Roman"/>
      <w:snapToGrid w:val="0"/>
      <w:sz w:val="24"/>
      <w:szCs w:val="24"/>
      <w:lang w:val="x-none" w:eastAsia="pl-PL"/>
    </w:rPr>
  </w:style>
  <w:style w:type="character" w:customStyle="1" w:styleId="DocumentMapChar">
    <w:name w:val="Document Map Char"/>
    <w:semiHidden/>
    <w:locked/>
    <w:rsid w:val="00F24DDA"/>
    <w:rPr>
      <w:rFonts w:ascii="Times New Roman" w:eastAsia="Times New Roman" w:hAnsi="Times New Roman" w:cs="Times New Roman"/>
      <w:sz w:val="20"/>
      <w:szCs w:val="20"/>
      <w:shd w:val="clear" w:color="auto" w:fill="000080"/>
    </w:rPr>
  </w:style>
  <w:style w:type="character" w:customStyle="1" w:styleId="FootnoteTextChar">
    <w:name w:val="Footnote Text Char"/>
    <w:semiHidden/>
    <w:locked/>
    <w:rsid w:val="00F24DDA"/>
    <w:rPr>
      <w:rFonts w:ascii="Arial" w:eastAsia="Times New Roman" w:hAnsi="Arial" w:cs="Times New Roman"/>
      <w:sz w:val="20"/>
      <w:szCs w:val="20"/>
    </w:rPr>
  </w:style>
  <w:style w:type="character" w:customStyle="1" w:styleId="HTMLPreformattedChar">
    <w:name w:val="HTML Preformatted Char"/>
    <w:locked/>
    <w:rsid w:val="00F24DDA"/>
    <w:rPr>
      <w:rFonts w:ascii="Courier New" w:eastAsia="Times New Roman" w:hAnsi="Courier New" w:cs="Times New Roman"/>
      <w:sz w:val="20"/>
      <w:szCs w:val="20"/>
    </w:rPr>
  </w:style>
  <w:style w:type="character" w:customStyle="1" w:styleId="BodyText3Char">
    <w:name w:val="Body Text 3 Char"/>
    <w:locked/>
    <w:rsid w:val="00F24DDA"/>
    <w:rPr>
      <w:rFonts w:ascii="Arial" w:hAnsi="Arial" w:cs="Times New Roman"/>
      <w:sz w:val="16"/>
      <w:szCs w:val="16"/>
      <w:lang w:val="en-AU" w:eastAsia="x-none"/>
    </w:rPr>
  </w:style>
  <w:style w:type="character" w:customStyle="1" w:styleId="NoteHeadingChar">
    <w:name w:val="Note Heading Char"/>
    <w:locked/>
    <w:rsid w:val="00F24DDA"/>
    <w:rPr>
      <w:rFonts w:ascii="Arial" w:hAnsi="Arial" w:cs="Times New Roman"/>
      <w:sz w:val="20"/>
      <w:szCs w:val="20"/>
      <w:lang w:val="en-AU" w:eastAsia="x-none"/>
    </w:rPr>
  </w:style>
  <w:style w:type="character" w:customStyle="1" w:styleId="PlainTextChar">
    <w:name w:val="Plain Text Char"/>
    <w:locked/>
    <w:rsid w:val="00F24DDA"/>
    <w:rPr>
      <w:rFonts w:ascii="Arial" w:hAnsi="Arial" w:cs="Times New Roman"/>
      <w:sz w:val="20"/>
      <w:szCs w:val="20"/>
      <w:lang w:val="en-AU" w:eastAsia="x-none"/>
    </w:rPr>
  </w:style>
  <w:style w:type="character" w:customStyle="1" w:styleId="ListNumber2Char">
    <w:name w:val="List Number 2 Char"/>
    <w:aliases w:val="Znak Char"/>
    <w:locked/>
    <w:rsid w:val="00F24DDA"/>
    <w:rPr>
      <w:rFonts w:ascii="Calibri" w:hAnsi="Calibri"/>
      <w:lang w:val="pl-PL" w:eastAsia="pl-PL" w:bidi="ar-SA"/>
    </w:rPr>
  </w:style>
  <w:style w:type="character" w:customStyle="1" w:styleId="SignatureChar">
    <w:name w:val="Signature Char"/>
    <w:locked/>
    <w:rsid w:val="00F24DDA"/>
    <w:rPr>
      <w:rFonts w:ascii="Calibri" w:eastAsia="SimSun" w:hAnsi="Calibri" w:cs="Mangal"/>
      <w:i/>
      <w:iCs/>
      <w:sz w:val="24"/>
      <w:szCs w:val="24"/>
    </w:rPr>
  </w:style>
  <w:style w:type="numbering" w:customStyle="1" w:styleId="Bezlisty1">
    <w:name w:val="Bez listy1"/>
    <w:next w:val="Bezlisty"/>
    <w:uiPriority w:val="99"/>
    <w:semiHidden/>
    <w:unhideWhenUsed/>
    <w:rsid w:val="00F24DDA"/>
  </w:style>
  <w:style w:type="table" w:customStyle="1" w:styleId="Tabela-Siatka1">
    <w:name w:val="Tabela - Siatka1"/>
    <w:basedOn w:val="Standardowy"/>
    <w:next w:val="Tabela-Siatka"/>
    <w:uiPriority w:val="59"/>
    <w:rsid w:val="00F24DDA"/>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0">
    <w:name w:val="Znak Znak2"/>
    <w:semiHidden/>
    <w:rsid w:val="00F24DDA"/>
    <w:rPr>
      <w:rFonts w:ascii="Times New Roman" w:eastAsia="Times New Roman" w:hAnsi="Times New Roman"/>
      <w:lang w:val="pl-PL" w:eastAsia="pl-PL"/>
    </w:rPr>
  </w:style>
  <w:style w:type="table" w:customStyle="1" w:styleId="rednialista2akcent110">
    <w:name w:val="Średnia lista 2 — akcent 11"/>
    <w:basedOn w:val="Standardowy"/>
    <w:next w:val="Jasnalistaakcent2"/>
    <w:uiPriority w:val="66"/>
    <w:rsid w:val="00F24DDA"/>
    <w:pPr>
      <w:widowControl/>
      <w:suppressAutoHyphens w:val="0"/>
      <w:autoSpaceDN/>
      <w:textAlignment w:val="auto"/>
    </w:pPr>
    <w:rPr>
      <w:rFonts w:ascii="Cambria" w:hAnsi="Cambria"/>
      <w:color w:val="000000"/>
      <w:kern w:val="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1">
    <w:name w:val="Jasne cieniowanie — akcent 111"/>
    <w:basedOn w:val="Standardowy"/>
    <w:uiPriority w:val="60"/>
    <w:rsid w:val="00F24DDA"/>
    <w:pPr>
      <w:widowControl/>
      <w:suppressAutoHyphens w:val="0"/>
      <w:autoSpaceDN/>
      <w:textAlignment w:val="auto"/>
    </w:pPr>
    <w:rPr>
      <w:rFonts w:ascii="Calibri" w:eastAsia="Calibri" w:hAnsi="Calibri"/>
      <w:color w:val="365F91"/>
      <w:kern w:val="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Prosty21">
    <w:name w:val="Tabela - Prosty 21"/>
    <w:basedOn w:val="Standardowy"/>
    <w:next w:val="Tabela-Prosty2"/>
    <w:uiPriority w:val="99"/>
    <w:rsid w:val="00F24DDA"/>
    <w:pPr>
      <w:widowControl/>
      <w:suppressAutoHyphens w:val="0"/>
      <w:autoSpaceDN/>
      <w:spacing w:after="200" w:line="276" w:lineRule="auto"/>
      <w:textAlignment w:val="auto"/>
    </w:pPr>
    <w:rPr>
      <w:rFonts w:ascii="Calibri" w:hAnsi="Calibri"/>
      <w:kern w:val="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ela-Wspczesny1">
    <w:name w:val="Tabela - Współczesny1"/>
    <w:basedOn w:val="Standardowy"/>
    <w:next w:val="Tabela-Wspczesny"/>
    <w:uiPriority w:val="99"/>
    <w:rsid w:val="00F24DDA"/>
    <w:pPr>
      <w:widowControl/>
      <w:suppressAutoHyphens w:val="0"/>
      <w:autoSpaceDN/>
      <w:spacing w:after="200" w:line="276" w:lineRule="auto"/>
      <w:textAlignment w:val="auto"/>
    </w:pPr>
    <w:rPr>
      <w:rFonts w:ascii="Calibri" w:hAnsi="Calibri"/>
      <w:kern w:val="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Akapitzlist10">
    <w:name w:val="Akapit z listą1"/>
    <w:basedOn w:val="Normalny"/>
    <w:rsid w:val="00F24DDA"/>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Nagwekspisutreci10">
    <w:name w:val="Nagłówek spisu treści1"/>
    <w:basedOn w:val="Nagwek1"/>
    <w:next w:val="Normalny"/>
    <w:semiHidden/>
    <w:rsid w:val="00F24DDA"/>
    <w:pPr>
      <w:widowControl/>
      <w:suppressAutoHyphens w:val="0"/>
      <w:autoSpaceDN/>
      <w:spacing w:line="276" w:lineRule="auto"/>
      <w:textAlignment w:val="auto"/>
      <w:outlineLvl w:val="9"/>
    </w:pPr>
    <w:rPr>
      <w:rFonts w:eastAsia="Calibri"/>
      <w:kern w:val="0"/>
      <w:lang w:eastAsia="en-US"/>
    </w:rPr>
  </w:style>
  <w:style w:type="paragraph" w:customStyle="1" w:styleId="Bezodstpw10">
    <w:name w:val="Bez odstępów1"/>
    <w:basedOn w:val="Normalny"/>
    <w:rsid w:val="00F24DDA"/>
    <w:pPr>
      <w:widowControl/>
      <w:suppressAutoHyphens w:val="0"/>
      <w:autoSpaceDN/>
      <w:spacing w:before="120" w:after="120"/>
      <w:textAlignment w:val="auto"/>
    </w:pPr>
    <w:rPr>
      <w:rFonts w:ascii="Calibri" w:eastAsia="Calibri" w:hAnsi="Calibri"/>
      <w:kern w:val="0"/>
    </w:rPr>
  </w:style>
  <w:style w:type="character" w:customStyle="1" w:styleId="Wyrnieniedelikatne10">
    <w:name w:val="Wyróżnienie delikatne1"/>
    <w:rsid w:val="00F24DDA"/>
    <w:rPr>
      <w:i/>
      <w:color w:val="808080"/>
    </w:rPr>
  </w:style>
  <w:style w:type="character" w:customStyle="1" w:styleId="Wyrnienieintensywne10">
    <w:name w:val="Wyróżnienie intensywne1"/>
    <w:rsid w:val="00F24DDA"/>
    <w:rPr>
      <w:b/>
      <w:i/>
      <w:color w:val="4F81BD"/>
    </w:rPr>
  </w:style>
  <w:style w:type="paragraph" w:customStyle="1" w:styleId="Poprawka10">
    <w:name w:val="Poprawka1"/>
    <w:hidden/>
    <w:semiHidden/>
    <w:rsid w:val="00F24DDA"/>
    <w:pPr>
      <w:widowControl/>
      <w:suppressAutoHyphens w:val="0"/>
      <w:autoSpaceDN/>
      <w:textAlignment w:val="auto"/>
    </w:pPr>
    <w:rPr>
      <w:rFonts w:ascii="Calibri" w:hAnsi="Calibri"/>
      <w:kern w:val="0"/>
      <w:sz w:val="22"/>
      <w:szCs w:val="22"/>
      <w:lang w:eastAsia="en-US"/>
    </w:rPr>
  </w:style>
  <w:style w:type="table" w:customStyle="1" w:styleId="rednialista2akcent111">
    <w:name w:val="Średnia lista 2 — akcent 111"/>
    <w:rsid w:val="00F24DDA"/>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PlandokumentuZnak">
    <w:name w:val="Plan dokumentu Znak"/>
    <w:uiPriority w:val="99"/>
    <w:semiHidden/>
    <w:rsid w:val="00F24DDA"/>
    <w:rPr>
      <w:rFonts w:ascii="Times New Roman" w:hAnsi="Times New Roman"/>
      <w:sz w:val="2"/>
      <w:shd w:val="clear" w:color="auto" w:fill="000080"/>
      <w:lang w:eastAsia="en-US"/>
    </w:rPr>
  </w:style>
  <w:style w:type="table" w:customStyle="1" w:styleId="rednialista2akcent112">
    <w:name w:val="Średnia lista 2 — akcent 112"/>
    <w:rsid w:val="00F24DDA"/>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F24DDA"/>
  </w:style>
  <w:style w:type="table" w:customStyle="1" w:styleId="rednialista2akcent12">
    <w:name w:val="Średnia lista 2 — akcent 12"/>
    <w:basedOn w:val="Standardowy"/>
    <w:next w:val="Jasnalistaakcent2"/>
    <w:uiPriority w:val="66"/>
    <w:rsid w:val="00F24DDA"/>
    <w:pPr>
      <w:widowControl/>
      <w:suppressAutoHyphens w:val="0"/>
      <w:autoSpaceDN/>
      <w:textAlignment w:val="auto"/>
    </w:pPr>
    <w:rPr>
      <w:rFonts w:ascii="Cambria" w:hAnsi="Cambria"/>
      <w:color w:val="000000"/>
      <w:kern w:val="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kapitzlist2">
    <w:name w:val="Akapit z listą2"/>
    <w:basedOn w:val="Normalny"/>
    <w:rsid w:val="00F24DDA"/>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Nagwekspisutreci2">
    <w:name w:val="Nagłówek spisu treści2"/>
    <w:basedOn w:val="Nagwek1"/>
    <w:next w:val="Normalny"/>
    <w:semiHidden/>
    <w:rsid w:val="00F24DDA"/>
    <w:pPr>
      <w:widowControl/>
      <w:suppressAutoHyphens w:val="0"/>
      <w:autoSpaceDN/>
      <w:spacing w:line="276" w:lineRule="auto"/>
      <w:textAlignment w:val="auto"/>
      <w:outlineLvl w:val="9"/>
    </w:pPr>
    <w:rPr>
      <w:rFonts w:eastAsia="Calibri"/>
      <w:kern w:val="0"/>
      <w:lang w:eastAsia="en-US"/>
    </w:rPr>
  </w:style>
  <w:style w:type="paragraph" w:customStyle="1" w:styleId="Bezodstpw2">
    <w:name w:val="Bez odstępów2"/>
    <w:basedOn w:val="Normalny"/>
    <w:rsid w:val="00F24DDA"/>
    <w:pPr>
      <w:widowControl/>
      <w:suppressAutoHyphens w:val="0"/>
      <w:autoSpaceDN/>
      <w:spacing w:before="120" w:after="120"/>
      <w:textAlignment w:val="auto"/>
    </w:pPr>
    <w:rPr>
      <w:rFonts w:ascii="Calibri" w:hAnsi="Calibri"/>
      <w:kern w:val="0"/>
    </w:rPr>
  </w:style>
  <w:style w:type="character" w:customStyle="1" w:styleId="Wyrnieniedelikatne2">
    <w:name w:val="Wyróżnienie delikatne2"/>
    <w:rsid w:val="00F24DDA"/>
    <w:rPr>
      <w:i/>
      <w:color w:val="808080"/>
    </w:rPr>
  </w:style>
  <w:style w:type="character" w:customStyle="1" w:styleId="Wyrnienieintensywne2">
    <w:name w:val="Wyróżnienie intensywne2"/>
    <w:rsid w:val="00F24DDA"/>
    <w:rPr>
      <w:b/>
      <w:i/>
      <w:color w:val="4F81BD"/>
    </w:rPr>
  </w:style>
  <w:style w:type="paragraph" w:customStyle="1" w:styleId="Poprawka2">
    <w:name w:val="Poprawka2"/>
    <w:hidden/>
    <w:semiHidden/>
    <w:rsid w:val="00F24DDA"/>
    <w:pPr>
      <w:widowControl/>
      <w:suppressAutoHyphens w:val="0"/>
      <w:autoSpaceDN/>
      <w:textAlignment w:val="auto"/>
    </w:pPr>
    <w:rPr>
      <w:rFonts w:ascii="Calibri" w:hAnsi="Calibri"/>
      <w:kern w:val="0"/>
      <w:sz w:val="22"/>
      <w:szCs w:val="22"/>
      <w:lang w:eastAsia="en-US"/>
    </w:rPr>
  </w:style>
  <w:style w:type="table" w:customStyle="1" w:styleId="rednialista2akcent13">
    <w:name w:val="Średnia lista 2 — akcent 13"/>
    <w:rsid w:val="00F24DDA"/>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Style14">
    <w:name w:val="Style14"/>
    <w:basedOn w:val="Normalny"/>
    <w:uiPriority w:val="99"/>
    <w:rsid w:val="00F24DDA"/>
    <w:pPr>
      <w:suppressAutoHyphens w:val="0"/>
      <w:autoSpaceDE w:val="0"/>
      <w:adjustRightInd w:val="0"/>
      <w:spacing w:line="314" w:lineRule="exact"/>
      <w:jc w:val="both"/>
      <w:textAlignment w:val="auto"/>
    </w:pPr>
    <w:rPr>
      <w:kern w:val="0"/>
      <w:sz w:val="24"/>
      <w:szCs w:val="24"/>
    </w:rPr>
  </w:style>
  <w:style w:type="paragraph" w:customStyle="1" w:styleId="Style18">
    <w:name w:val="Style18"/>
    <w:basedOn w:val="Normalny"/>
    <w:uiPriority w:val="99"/>
    <w:rsid w:val="00F24DDA"/>
    <w:pPr>
      <w:suppressAutoHyphens w:val="0"/>
      <w:autoSpaceDE w:val="0"/>
      <w:adjustRightInd w:val="0"/>
      <w:spacing w:line="322" w:lineRule="exact"/>
      <w:ind w:hanging="355"/>
      <w:textAlignment w:val="auto"/>
    </w:pPr>
    <w:rPr>
      <w:kern w:val="0"/>
      <w:sz w:val="24"/>
      <w:szCs w:val="24"/>
    </w:rPr>
  </w:style>
  <w:style w:type="character" w:customStyle="1" w:styleId="FontStyle57">
    <w:name w:val="Font Style57"/>
    <w:uiPriority w:val="99"/>
    <w:rsid w:val="00F24DDA"/>
    <w:rPr>
      <w:rFonts w:ascii="Times New Roman" w:hAnsi="Times New Roman" w:cs="Times New Roman"/>
      <w:sz w:val="20"/>
      <w:szCs w:val="20"/>
    </w:rPr>
  </w:style>
  <w:style w:type="character" w:customStyle="1" w:styleId="FontStyle15">
    <w:name w:val="Font Style15"/>
    <w:rsid w:val="00F24DDA"/>
    <w:rPr>
      <w:rFonts w:ascii="Tahoma" w:hAnsi="Tahoma" w:cs="Tahoma"/>
      <w:sz w:val="20"/>
      <w:szCs w:val="20"/>
    </w:rPr>
  </w:style>
  <w:style w:type="paragraph" w:customStyle="1" w:styleId="Style3">
    <w:name w:val="Style3"/>
    <w:basedOn w:val="Normalny"/>
    <w:rsid w:val="00F24DDA"/>
    <w:pPr>
      <w:suppressAutoHyphens w:val="0"/>
      <w:autoSpaceDE w:val="0"/>
      <w:adjustRightInd w:val="0"/>
      <w:spacing w:line="269" w:lineRule="exact"/>
      <w:textAlignment w:val="auto"/>
    </w:pPr>
    <w:rPr>
      <w:rFonts w:ascii="Tahoma" w:hAnsi="Tahoma"/>
      <w:kern w:val="0"/>
      <w:sz w:val="24"/>
      <w:szCs w:val="24"/>
    </w:rPr>
  </w:style>
  <w:style w:type="character" w:customStyle="1" w:styleId="FontStyle20">
    <w:name w:val="Font Style20"/>
    <w:rsid w:val="00F24DDA"/>
    <w:rPr>
      <w:rFonts w:ascii="Tahoma" w:hAnsi="Tahoma" w:cs="Tahoma"/>
      <w:spacing w:val="10"/>
      <w:sz w:val="24"/>
      <w:szCs w:val="24"/>
    </w:rPr>
  </w:style>
  <w:style w:type="paragraph" w:customStyle="1" w:styleId="Style1">
    <w:name w:val="Style1"/>
    <w:basedOn w:val="Normalny"/>
    <w:rsid w:val="00F24DDA"/>
    <w:pPr>
      <w:suppressAutoHyphens w:val="0"/>
      <w:autoSpaceDE w:val="0"/>
      <w:adjustRightInd w:val="0"/>
      <w:spacing w:line="269" w:lineRule="exact"/>
      <w:textAlignment w:val="auto"/>
    </w:pPr>
    <w:rPr>
      <w:rFonts w:ascii="Tahoma" w:hAnsi="Tahoma"/>
      <w:kern w:val="0"/>
      <w:sz w:val="24"/>
      <w:szCs w:val="24"/>
    </w:rPr>
  </w:style>
  <w:style w:type="paragraph" w:customStyle="1" w:styleId="A-sownik">
    <w:name w:val="A-słownik"/>
    <w:basedOn w:val="Normalny"/>
    <w:rsid w:val="00F24DDA"/>
    <w:pPr>
      <w:widowControl/>
      <w:suppressAutoHyphens w:val="0"/>
      <w:autoSpaceDN/>
      <w:spacing w:before="120" w:line="360" w:lineRule="auto"/>
      <w:jc w:val="both"/>
      <w:textAlignment w:val="auto"/>
    </w:pPr>
    <w:rPr>
      <w:rFonts w:ascii="Calibri" w:hAnsi="Calibri"/>
      <w:kern w:val="0"/>
      <w:sz w:val="22"/>
      <w:lang w:eastAsia="ar-SA"/>
    </w:rPr>
  </w:style>
  <w:style w:type="character" w:customStyle="1" w:styleId="Kolorowalistaakcent1Znak">
    <w:name w:val="Kolorowa lista — akcent 1 Znak"/>
    <w:link w:val="Kolorowalistaakcent1"/>
    <w:uiPriority w:val="34"/>
    <w:rsid w:val="00F24DDA"/>
    <w:rPr>
      <w:rFonts w:ascii="Times New Roman" w:eastAsia="Times New Roman" w:hAnsi="Times New Roman"/>
      <w:sz w:val="24"/>
      <w:szCs w:val="24"/>
    </w:rPr>
  </w:style>
  <w:style w:type="character" w:customStyle="1" w:styleId="LegendaZnak">
    <w:name w:val="Legenda Znak"/>
    <w:aliases w:val="Podpis obiektu Znak"/>
    <w:link w:val="Legenda"/>
    <w:uiPriority w:val="99"/>
    <w:rsid w:val="00F24DDA"/>
    <w:rPr>
      <w:rFonts w:cs="Arial"/>
      <w:i/>
      <w:iCs/>
      <w:sz w:val="24"/>
      <w:szCs w:val="24"/>
    </w:rPr>
  </w:style>
  <w:style w:type="paragraph" w:customStyle="1" w:styleId="p1">
    <w:name w:val="p1"/>
    <w:basedOn w:val="Normalny"/>
    <w:rsid w:val="00F24DDA"/>
    <w:pPr>
      <w:widowControl/>
      <w:shd w:val="clear" w:color="auto" w:fill="FFFFFF"/>
      <w:suppressAutoHyphens w:val="0"/>
      <w:autoSpaceDN/>
      <w:textAlignment w:val="auto"/>
    </w:pPr>
    <w:rPr>
      <w:rFonts w:ascii="Helvetica" w:eastAsia="Calibri" w:hAnsi="Helvetica"/>
      <w:color w:val="252525"/>
      <w:kern w:val="0"/>
      <w:sz w:val="21"/>
      <w:szCs w:val="21"/>
    </w:rPr>
  </w:style>
  <w:style w:type="character" w:customStyle="1" w:styleId="s1">
    <w:name w:val="s1"/>
    <w:rsid w:val="00F24DDA"/>
  </w:style>
  <w:style w:type="paragraph" w:customStyle="1" w:styleId="p2">
    <w:name w:val="p2"/>
    <w:basedOn w:val="Normalny"/>
    <w:rsid w:val="00F24DDA"/>
    <w:pPr>
      <w:widowControl/>
      <w:suppressAutoHyphens w:val="0"/>
      <w:autoSpaceDN/>
      <w:textAlignment w:val="auto"/>
    </w:pPr>
    <w:rPr>
      <w:rFonts w:eastAsia="Calibri"/>
      <w:kern w:val="0"/>
      <w:sz w:val="17"/>
      <w:szCs w:val="17"/>
    </w:rPr>
  </w:style>
  <w:style w:type="character" w:customStyle="1" w:styleId="apple-converted-space">
    <w:name w:val="apple-converted-space"/>
    <w:rsid w:val="00F24DDA"/>
  </w:style>
  <w:style w:type="table" w:styleId="redniasiatka2">
    <w:name w:val="Medium Grid 2"/>
    <w:basedOn w:val="Standardowy"/>
    <w:link w:val="redniasiatka2Znak"/>
    <w:uiPriority w:val="99"/>
    <w:semiHidden/>
    <w:unhideWhenUsed/>
    <w:rsid w:val="00F24DDA"/>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olorowalistaakcent1">
    <w:name w:val="Colorful List Accent 1"/>
    <w:basedOn w:val="Standardowy"/>
    <w:link w:val="Kolorowalistaakcent1Znak"/>
    <w:uiPriority w:val="34"/>
    <w:semiHidden/>
    <w:unhideWhenUsed/>
    <w:rsid w:val="00F24DDA"/>
    <w:rPr>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Bezlisty2">
    <w:name w:val="Bez listy2"/>
    <w:next w:val="Bezlisty"/>
    <w:semiHidden/>
    <w:rsid w:val="00AB3943"/>
  </w:style>
  <w:style w:type="paragraph" w:customStyle="1" w:styleId="Tekstpodstawowy21">
    <w:name w:val="Tekst podstawowy 21"/>
    <w:basedOn w:val="Normalny"/>
    <w:rsid w:val="00AB3943"/>
    <w:pPr>
      <w:widowControl/>
      <w:suppressAutoHyphens w:val="0"/>
      <w:autoSpaceDN/>
      <w:spacing w:after="120" w:line="360" w:lineRule="auto"/>
      <w:jc w:val="both"/>
      <w:textAlignment w:val="auto"/>
    </w:pPr>
    <w:rPr>
      <w:rFonts w:ascii="Arial" w:hAnsi="Arial"/>
      <w:kern w:val="0"/>
      <w:sz w:val="22"/>
    </w:rPr>
  </w:style>
  <w:style w:type="paragraph" w:customStyle="1" w:styleId="Stopka1">
    <w:name w:val="Stopka1"/>
    <w:rsid w:val="00AB3943"/>
    <w:pPr>
      <w:widowControl/>
      <w:suppressAutoHyphens w:val="0"/>
      <w:autoSpaceDN/>
      <w:textAlignment w:val="auto"/>
    </w:pPr>
    <w:rPr>
      <w:color w:val="000000"/>
      <w:kern w:val="0"/>
      <w:sz w:val="24"/>
    </w:rPr>
  </w:style>
  <w:style w:type="paragraph" w:customStyle="1" w:styleId="Tabelapozycja">
    <w:name w:val="Tabela pozycja"/>
    <w:basedOn w:val="Normalny"/>
    <w:rsid w:val="00AB3943"/>
    <w:pPr>
      <w:widowControl/>
      <w:suppressAutoHyphens w:val="0"/>
      <w:autoSpaceDN/>
      <w:textAlignment w:val="auto"/>
    </w:pPr>
    <w:rPr>
      <w:rFonts w:ascii="Arial" w:eastAsia="MS Outlook" w:hAnsi="Arial"/>
      <w:kern w:val="0"/>
      <w:sz w:val="22"/>
    </w:rPr>
  </w:style>
  <w:style w:type="paragraph" w:customStyle="1" w:styleId="Zawartotabeli">
    <w:name w:val="Zawartość tabeli"/>
    <w:basedOn w:val="Normalny"/>
    <w:rsid w:val="00AB3943"/>
    <w:pPr>
      <w:suppressLineNumbers/>
      <w:autoSpaceDN/>
      <w:textAlignment w:val="auto"/>
    </w:pPr>
    <w:rPr>
      <w:rFonts w:eastAsia="Lucida Sans Unicode" w:cs="Tahoma"/>
      <w:kern w:val="1"/>
      <w:sz w:val="24"/>
      <w:szCs w:val="24"/>
      <w:lang w:eastAsia="en-US" w:bidi="en-US"/>
    </w:rPr>
  </w:style>
  <w:style w:type="paragraph" w:customStyle="1" w:styleId="Tekstpodstawowywcity1">
    <w:name w:val="Tekst podstawowy wcięty1"/>
    <w:basedOn w:val="Normalny"/>
    <w:link w:val="BodyTextIndentChar"/>
    <w:rsid w:val="00AB3943"/>
    <w:pPr>
      <w:widowControl/>
      <w:suppressAutoHyphens w:val="0"/>
      <w:autoSpaceDN/>
      <w:spacing w:line="360" w:lineRule="auto"/>
      <w:ind w:left="567"/>
      <w:textAlignment w:val="auto"/>
    </w:pPr>
    <w:rPr>
      <w:rFonts w:eastAsia="Calibri"/>
      <w:kern w:val="0"/>
      <w:sz w:val="24"/>
      <w:szCs w:val="24"/>
      <w:lang w:val="x-none" w:eastAsia="x-none"/>
    </w:rPr>
  </w:style>
  <w:style w:type="character" w:customStyle="1" w:styleId="BodyTextIndentChar">
    <w:name w:val="Body Text Indent Char"/>
    <w:link w:val="Tekstpodstawowywcity1"/>
    <w:rsid w:val="00AB3943"/>
    <w:rPr>
      <w:rFonts w:eastAsia="Calibri"/>
      <w:kern w:val="0"/>
      <w:sz w:val="24"/>
      <w:szCs w:val="24"/>
      <w:lang w:val="x-none" w:eastAsia="x-none"/>
    </w:rPr>
  </w:style>
  <w:style w:type="paragraph" w:customStyle="1" w:styleId="Tekst">
    <w:name w:val="Tekst"/>
    <w:basedOn w:val="Normalny"/>
    <w:rsid w:val="00AB3943"/>
    <w:pPr>
      <w:widowControl/>
      <w:tabs>
        <w:tab w:val="left" w:pos="397"/>
      </w:tabs>
      <w:suppressAutoHyphens w:val="0"/>
      <w:autoSpaceDN/>
      <w:textAlignment w:val="auto"/>
    </w:pPr>
    <w:rPr>
      <w:rFonts w:ascii="Arial" w:hAnsi="Arial"/>
      <w:bCs/>
      <w:kern w:val="0"/>
      <w:sz w:val="24"/>
      <w:szCs w:val="24"/>
    </w:rPr>
  </w:style>
  <w:style w:type="paragraph" w:customStyle="1" w:styleId="Style11">
    <w:name w:val="Style11"/>
    <w:basedOn w:val="Normalny"/>
    <w:uiPriority w:val="99"/>
    <w:rsid w:val="00AB3943"/>
    <w:pPr>
      <w:suppressAutoHyphens w:val="0"/>
      <w:autoSpaceDE w:val="0"/>
      <w:adjustRightInd w:val="0"/>
      <w:jc w:val="both"/>
      <w:textAlignment w:val="auto"/>
    </w:pPr>
    <w:rPr>
      <w:rFonts w:ascii="Tahoma" w:hAnsi="Tahoma" w:cs="Tahoma"/>
      <w:kern w:val="0"/>
      <w:sz w:val="24"/>
      <w:szCs w:val="24"/>
    </w:rPr>
  </w:style>
  <w:style w:type="paragraph" w:customStyle="1" w:styleId="Style19">
    <w:name w:val="Style19"/>
    <w:basedOn w:val="Normalny"/>
    <w:uiPriority w:val="99"/>
    <w:rsid w:val="00AB3943"/>
    <w:pPr>
      <w:suppressAutoHyphens w:val="0"/>
      <w:autoSpaceDE w:val="0"/>
      <w:adjustRightInd w:val="0"/>
      <w:textAlignment w:val="auto"/>
    </w:pPr>
    <w:rPr>
      <w:rFonts w:ascii="Tahoma" w:hAnsi="Tahoma" w:cs="Tahoma"/>
      <w:kern w:val="0"/>
      <w:sz w:val="24"/>
      <w:szCs w:val="24"/>
    </w:rPr>
  </w:style>
  <w:style w:type="paragraph" w:customStyle="1" w:styleId="western">
    <w:name w:val="western"/>
    <w:basedOn w:val="Normalny"/>
    <w:rsid w:val="00AB3943"/>
    <w:pPr>
      <w:widowControl/>
      <w:suppressAutoHyphens w:val="0"/>
      <w:autoSpaceDN/>
      <w:spacing w:before="119" w:line="318" w:lineRule="atLeast"/>
      <w:ind w:left="425" w:hanging="709"/>
      <w:jc w:val="both"/>
      <w:textAlignment w:val="auto"/>
    </w:pPr>
    <w:rPr>
      <w:color w:val="000000"/>
      <w:kern w:val="0"/>
      <w:sz w:val="24"/>
      <w:szCs w:val="24"/>
    </w:rPr>
  </w:style>
  <w:style w:type="paragraph" w:customStyle="1" w:styleId="bold">
    <w:name w:val="bold"/>
    <w:basedOn w:val="Normalny"/>
    <w:rsid w:val="00AB3943"/>
    <w:pPr>
      <w:widowControl/>
      <w:suppressAutoHyphens w:val="0"/>
      <w:autoSpaceDN/>
      <w:ind w:left="225"/>
      <w:textAlignment w:val="auto"/>
    </w:pPr>
    <w:rPr>
      <w:b/>
      <w:bCs/>
      <w:kern w:val="0"/>
      <w:sz w:val="24"/>
      <w:szCs w:val="24"/>
    </w:rPr>
  </w:style>
  <w:style w:type="paragraph" w:customStyle="1" w:styleId="ZnakZnak11">
    <w:name w:val="Znak Znak11"/>
    <w:basedOn w:val="Normalny"/>
    <w:rsid w:val="00AB3943"/>
    <w:pPr>
      <w:widowControl/>
      <w:suppressAutoHyphens w:val="0"/>
      <w:autoSpaceDN/>
      <w:textAlignment w:val="auto"/>
    </w:pPr>
    <w:rPr>
      <w:rFonts w:ascii="Arial" w:hAnsi="Arial" w:cs="Arial"/>
      <w:kern w:val="0"/>
      <w:sz w:val="24"/>
      <w:szCs w:val="24"/>
    </w:rPr>
  </w:style>
  <w:style w:type="character" w:customStyle="1" w:styleId="Teksttreci">
    <w:name w:val="Tekst treści_"/>
    <w:link w:val="Teksttreci1"/>
    <w:uiPriority w:val="99"/>
    <w:locked/>
    <w:rsid w:val="00AB3943"/>
    <w:rPr>
      <w:sz w:val="22"/>
      <w:shd w:val="clear" w:color="auto" w:fill="FFFFFF"/>
    </w:rPr>
  </w:style>
  <w:style w:type="paragraph" w:customStyle="1" w:styleId="Teksttreci1">
    <w:name w:val="Tekst treści1"/>
    <w:basedOn w:val="Normalny"/>
    <w:link w:val="Teksttreci"/>
    <w:uiPriority w:val="99"/>
    <w:rsid w:val="00AB3943"/>
    <w:pPr>
      <w:shd w:val="clear" w:color="auto" w:fill="FFFFFF"/>
      <w:suppressAutoHyphens w:val="0"/>
      <w:autoSpaceDN/>
      <w:spacing w:before="1020" w:after="2100" w:line="240" w:lineRule="atLeast"/>
      <w:ind w:hanging="560"/>
      <w:textAlignment w:val="auto"/>
    </w:pPr>
    <w:rPr>
      <w:sz w:val="22"/>
    </w:rPr>
  </w:style>
  <w:style w:type="paragraph" w:customStyle="1" w:styleId="ZLITPKTzmpktliter">
    <w:name w:val="Z_LIT/PKT – zm. pkt literą"/>
    <w:basedOn w:val="Normalny"/>
    <w:uiPriority w:val="47"/>
    <w:qFormat/>
    <w:rsid w:val="00AB3943"/>
    <w:pPr>
      <w:widowControl/>
      <w:suppressAutoHyphens w:val="0"/>
      <w:autoSpaceDN/>
      <w:spacing w:line="360" w:lineRule="auto"/>
      <w:ind w:left="1497" w:hanging="510"/>
      <w:jc w:val="both"/>
      <w:textAlignment w:val="auto"/>
    </w:pPr>
    <w:rPr>
      <w:rFonts w:ascii="Times" w:hAnsi="Times" w:cs="Arial"/>
      <w:bCs/>
      <w:kern w:val="0"/>
      <w:sz w:val="24"/>
    </w:rPr>
  </w:style>
  <w:style w:type="character" w:customStyle="1" w:styleId="alb">
    <w:name w:val="a_lb"/>
    <w:rsid w:val="00AB3943"/>
  </w:style>
  <w:style w:type="paragraph" w:customStyle="1" w:styleId="Trenum">
    <w:name w:val="Treść num."/>
    <w:basedOn w:val="Normalny"/>
    <w:rsid w:val="00AB3943"/>
    <w:pPr>
      <w:widowControl/>
      <w:tabs>
        <w:tab w:val="num" w:pos="567"/>
      </w:tabs>
      <w:suppressAutoHyphens w:val="0"/>
      <w:autoSpaceDN/>
      <w:spacing w:after="120" w:line="300" w:lineRule="auto"/>
      <w:ind w:left="567" w:hanging="567"/>
      <w:jc w:val="both"/>
      <w:textAlignment w:val="auto"/>
    </w:pPr>
    <w:rPr>
      <w:kern w:val="0"/>
      <w:sz w:val="24"/>
    </w:rPr>
  </w:style>
  <w:style w:type="paragraph" w:customStyle="1" w:styleId="Tekstpodstawowywcity31">
    <w:name w:val="Tekst podstawowy wcięty 31"/>
    <w:basedOn w:val="Normalny"/>
    <w:rsid w:val="00AB3943"/>
    <w:pPr>
      <w:widowControl/>
      <w:autoSpaceDN/>
      <w:ind w:firstLine="540"/>
      <w:jc w:val="both"/>
      <w:textAlignment w:val="auto"/>
    </w:pPr>
    <w:rPr>
      <w:rFonts w:cs="Wingdings"/>
      <w:kern w:val="0"/>
      <w:sz w:val="24"/>
      <w:szCs w:val="24"/>
      <w:lang w:eastAsia="ar-SA"/>
    </w:rPr>
  </w:style>
  <w:style w:type="paragraph" w:customStyle="1" w:styleId="Zwykytekst1">
    <w:name w:val="Zwykły tekst1"/>
    <w:basedOn w:val="Normalny"/>
    <w:rsid w:val="00AB3943"/>
    <w:pPr>
      <w:widowControl/>
      <w:autoSpaceDN/>
      <w:textAlignment w:val="auto"/>
    </w:pPr>
    <w:rPr>
      <w:rFonts w:ascii="Courier New" w:hAnsi="Courier New" w:cs="Courier New"/>
      <w:kern w:val="0"/>
      <w:lang w:eastAsia="ar-SA"/>
    </w:rPr>
  </w:style>
  <w:style w:type="character" w:customStyle="1" w:styleId="FontStyle39">
    <w:name w:val="Font Style39"/>
    <w:rsid w:val="00AB3943"/>
    <w:rPr>
      <w:rFonts w:ascii="Times New Roman" w:hAnsi="Times New Roman"/>
      <w:sz w:val="22"/>
    </w:rPr>
  </w:style>
  <w:style w:type="character" w:customStyle="1" w:styleId="FontStyle46">
    <w:name w:val="Font Style46"/>
    <w:rsid w:val="00AB3943"/>
    <w:rPr>
      <w:rFonts w:ascii="Times New Roman" w:hAnsi="Times New Roman" w:cs="Times New Roman"/>
      <w:sz w:val="24"/>
      <w:szCs w:val="24"/>
    </w:rPr>
  </w:style>
  <w:style w:type="character" w:customStyle="1" w:styleId="ZnakZnak21">
    <w:name w:val="Znak Znak2"/>
    <w:semiHidden/>
    <w:rsid w:val="00BD0BF8"/>
    <w:rPr>
      <w:rFonts w:ascii="Times New Roman" w:eastAsia="Times New Roman" w:hAnsi="Times New Roman"/>
      <w:lang w:val="pl-PL" w:eastAsia="pl-PL"/>
    </w:rPr>
  </w:style>
  <w:style w:type="paragraph" w:customStyle="1" w:styleId="Akapitzlist3">
    <w:name w:val="Akapit z listą3"/>
    <w:basedOn w:val="Normalny"/>
    <w:rsid w:val="00BD0BF8"/>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Nagwekspisutreci3">
    <w:name w:val="Nagłówek spisu treści3"/>
    <w:basedOn w:val="Nagwek1"/>
    <w:next w:val="Normalny"/>
    <w:semiHidden/>
    <w:rsid w:val="00BD0BF8"/>
    <w:pPr>
      <w:widowControl/>
      <w:suppressAutoHyphens w:val="0"/>
      <w:autoSpaceDN/>
      <w:spacing w:line="276" w:lineRule="auto"/>
      <w:textAlignment w:val="auto"/>
      <w:outlineLvl w:val="9"/>
    </w:pPr>
    <w:rPr>
      <w:rFonts w:eastAsia="Calibri"/>
      <w:kern w:val="0"/>
      <w:lang w:eastAsia="en-US"/>
    </w:rPr>
  </w:style>
  <w:style w:type="paragraph" w:customStyle="1" w:styleId="Bezodstpw3">
    <w:name w:val="Bez odstępów3"/>
    <w:basedOn w:val="Normalny"/>
    <w:rsid w:val="00BD0BF8"/>
    <w:pPr>
      <w:widowControl/>
      <w:suppressAutoHyphens w:val="0"/>
      <w:autoSpaceDN/>
      <w:spacing w:before="120" w:after="120"/>
      <w:textAlignment w:val="auto"/>
    </w:pPr>
    <w:rPr>
      <w:rFonts w:ascii="Calibri" w:hAnsi="Calibri"/>
      <w:kern w:val="0"/>
    </w:rPr>
  </w:style>
  <w:style w:type="character" w:customStyle="1" w:styleId="Wyrnieniedelikatne3">
    <w:name w:val="Wyróżnienie delikatne3"/>
    <w:rsid w:val="00BD0BF8"/>
    <w:rPr>
      <w:i/>
      <w:color w:val="808080"/>
    </w:rPr>
  </w:style>
  <w:style w:type="character" w:customStyle="1" w:styleId="Wyrnienieintensywne3">
    <w:name w:val="Wyróżnienie intensywne3"/>
    <w:rsid w:val="00BD0BF8"/>
    <w:rPr>
      <w:b/>
      <w:i/>
      <w:color w:val="4F81BD"/>
    </w:rPr>
  </w:style>
  <w:style w:type="paragraph" w:customStyle="1" w:styleId="Poprawka3">
    <w:name w:val="Poprawka3"/>
    <w:hidden/>
    <w:semiHidden/>
    <w:rsid w:val="00BD0BF8"/>
    <w:pPr>
      <w:widowControl/>
      <w:suppressAutoHyphens w:val="0"/>
      <w:autoSpaceDN/>
      <w:textAlignment w:val="auto"/>
    </w:pPr>
    <w:rPr>
      <w:rFonts w:ascii="Calibri" w:hAnsi="Calibri"/>
      <w:kern w:val="0"/>
      <w:sz w:val="22"/>
      <w:szCs w:val="22"/>
      <w:lang w:eastAsia="en-US"/>
    </w:rPr>
  </w:style>
  <w:style w:type="table" w:customStyle="1" w:styleId="rednialista2akcent14">
    <w:name w:val="Średnia lista 2 — akcent 14"/>
    <w:rsid w:val="00BD0BF8"/>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ZnakZnak22">
    <w:name w:val="Znak Znak2"/>
    <w:semiHidden/>
    <w:rsid w:val="00093D4A"/>
    <w:rPr>
      <w:rFonts w:ascii="Times New Roman" w:eastAsia="Times New Roman" w:hAnsi="Times New Roman"/>
      <w:lang w:val="pl-PL" w:eastAsia="pl-PL"/>
    </w:rPr>
  </w:style>
  <w:style w:type="paragraph" w:customStyle="1" w:styleId="Akapitzlist4">
    <w:name w:val="Akapit z listą4"/>
    <w:basedOn w:val="Normalny"/>
    <w:rsid w:val="00093D4A"/>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Nagwekspisutreci4">
    <w:name w:val="Nagłówek spisu treści4"/>
    <w:basedOn w:val="Nagwek1"/>
    <w:next w:val="Normalny"/>
    <w:semiHidden/>
    <w:rsid w:val="00093D4A"/>
    <w:pPr>
      <w:widowControl/>
      <w:suppressAutoHyphens w:val="0"/>
      <w:autoSpaceDN/>
      <w:spacing w:line="276" w:lineRule="auto"/>
      <w:textAlignment w:val="auto"/>
      <w:outlineLvl w:val="9"/>
    </w:pPr>
    <w:rPr>
      <w:rFonts w:eastAsia="Calibri"/>
      <w:kern w:val="0"/>
      <w:lang w:eastAsia="en-US"/>
    </w:rPr>
  </w:style>
  <w:style w:type="paragraph" w:customStyle="1" w:styleId="Bezodstpw4">
    <w:name w:val="Bez odstępów4"/>
    <w:basedOn w:val="Normalny"/>
    <w:rsid w:val="00093D4A"/>
    <w:pPr>
      <w:widowControl/>
      <w:suppressAutoHyphens w:val="0"/>
      <w:autoSpaceDN/>
      <w:spacing w:before="120" w:after="120"/>
      <w:textAlignment w:val="auto"/>
    </w:pPr>
    <w:rPr>
      <w:rFonts w:ascii="Calibri" w:hAnsi="Calibri"/>
      <w:kern w:val="0"/>
    </w:rPr>
  </w:style>
  <w:style w:type="character" w:customStyle="1" w:styleId="Wyrnieniedelikatne4">
    <w:name w:val="Wyróżnienie delikatne4"/>
    <w:rsid w:val="00093D4A"/>
    <w:rPr>
      <w:i/>
      <w:color w:val="808080"/>
    </w:rPr>
  </w:style>
  <w:style w:type="character" w:customStyle="1" w:styleId="Wyrnienieintensywne4">
    <w:name w:val="Wyróżnienie intensywne4"/>
    <w:rsid w:val="00093D4A"/>
    <w:rPr>
      <w:b/>
      <w:i/>
      <w:color w:val="4F81BD"/>
    </w:rPr>
  </w:style>
  <w:style w:type="paragraph" w:customStyle="1" w:styleId="Poprawka4">
    <w:name w:val="Poprawka4"/>
    <w:hidden/>
    <w:semiHidden/>
    <w:rsid w:val="00093D4A"/>
    <w:pPr>
      <w:widowControl/>
      <w:suppressAutoHyphens w:val="0"/>
      <w:autoSpaceDN/>
      <w:textAlignment w:val="auto"/>
    </w:pPr>
    <w:rPr>
      <w:rFonts w:ascii="Calibri" w:hAnsi="Calibri"/>
      <w:kern w:val="0"/>
      <w:sz w:val="22"/>
      <w:szCs w:val="22"/>
      <w:lang w:eastAsia="en-US"/>
    </w:rPr>
  </w:style>
  <w:style w:type="table" w:customStyle="1" w:styleId="rednialista2akcent15">
    <w:name w:val="Średnia lista 2 — akcent 15"/>
    <w:rsid w:val="00093D4A"/>
    <w:pPr>
      <w:widowControl/>
      <w:suppressAutoHyphens w:val="0"/>
      <w:autoSpaceDN/>
      <w:textAlignment w:val="auto"/>
    </w:pPr>
    <w:rPr>
      <w:rFonts w:ascii="Cambria" w:eastAsia="Calibri" w:hAnsi="Cambria"/>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iret0">
    <w:name w:val="Tiret 0"/>
    <w:basedOn w:val="Normalny"/>
    <w:rsid w:val="002D168D"/>
    <w:pPr>
      <w:widowControl/>
      <w:numPr>
        <w:numId w:val="46"/>
      </w:numPr>
      <w:suppressAutoHyphens w:val="0"/>
      <w:autoSpaceDN/>
      <w:spacing w:before="120" w:after="120"/>
      <w:jc w:val="both"/>
      <w:textAlignment w:val="auto"/>
    </w:pPr>
    <w:rPr>
      <w:rFonts w:eastAsia="Calibri"/>
      <w:kern w:val="0"/>
      <w:sz w:val="24"/>
      <w:szCs w:val="22"/>
      <w:lang w:eastAsia="en-GB"/>
    </w:rPr>
  </w:style>
  <w:style w:type="character" w:customStyle="1" w:styleId="Domylnaczcionkaakapitu2">
    <w:name w:val="Domyślna czcionka akapitu2"/>
    <w:rsid w:val="002D168D"/>
  </w:style>
  <w:style w:type="paragraph" w:styleId="Bezodstpw">
    <w:name w:val="No Spacing"/>
    <w:uiPriority w:val="1"/>
    <w:qFormat/>
    <w:rsid w:val="002D168D"/>
    <w:pPr>
      <w:widowControl/>
      <w:suppressAutoHyphens w:val="0"/>
      <w:autoSpaceDN/>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dzial.gospodarczy@bydgoszcz.s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ydgoszcz.sr.gov.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7EBA-C439-4627-B12E-2B556F67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8151</Words>
  <Characters>48907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                                   znak sprawy SZP-273-1/2016</vt:lpstr>
    </vt:vector>
  </TitlesOfParts>
  <Company/>
  <LinksUpToDate>false</LinksUpToDate>
  <CharactersWithSpaces>56945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SZP-273-1/2016</dc:title>
  <dc:creator>dgutowska</dc:creator>
  <cp:lastModifiedBy>Ilona Frasz</cp:lastModifiedBy>
  <cp:revision>18</cp:revision>
  <cp:lastPrinted>2019-10-17T09:22:00Z</cp:lastPrinted>
  <dcterms:created xsi:type="dcterms:W3CDTF">2019-11-14T09:34:00Z</dcterms:created>
  <dcterms:modified xsi:type="dcterms:W3CDTF">2019-11-19T09:55:00Z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Sąd Okręgowy w Bydgoszczy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